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4" w:rsidRDefault="001F01CC">
      <w:pPr>
        <w:pStyle w:val="Title"/>
      </w:pPr>
      <w:r>
        <w:rPr>
          <w:color w:val="333333"/>
        </w:rPr>
        <w:t>MVĮ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darbo grupės Tvarių gaminių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iniciatyva</w:t>
      </w:r>
    </w:p>
    <w:p w:rsidR="00815124" w:rsidRDefault="001F01CC">
      <w:pPr>
        <w:spacing w:before="415"/>
        <w:ind w:left="175"/>
        <w:rPr>
          <w:rFonts w:ascii="Arial" w:hAnsi="Arial"/>
          <w:b/>
          <w:sz w:val="21"/>
        </w:rPr>
      </w:pPr>
      <w:proofErr w:type="gramStart"/>
      <w:r>
        <w:rPr>
          <w:rFonts w:ascii="Arial" w:hAnsi="Arial"/>
          <w:b/>
          <w:color w:val="333333"/>
          <w:sz w:val="21"/>
        </w:rPr>
        <w:t>Tvarių gaminių iniciatyva.</w:t>
      </w:r>
      <w:proofErr w:type="gramEnd"/>
      <w:r>
        <w:rPr>
          <w:rFonts w:ascii="Arial" w:hAnsi="Arial"/>
          <w:b/>
          <w:color w:val="333333"/>
          <w:sz w:val="21"/>
        </w:rPr>
        <w:t xml:space="preserve"> Konsultacijos su MVĮ</w:t>
      </w:r>
    </w:p>
    <w:p w:rsidR="00815124" w:rsidRDefault="00815124">
      <w:pPr>
        <w:pStyle w:val="BodyText"/>
        <w:spacing w:before="3"/>
        <w:rPr>
          <w:rFonts w:ascii="Arial"/>
          <w:b/>
          <w:sz w:val="33"/>
        </w:rPr>
      </w:pPr>
    </w:p>
    <w:p w:rsidR="00815124" w:rsidRDefault="00D527B7">
      <w:pPr>
        <w:pStyle w:val="Heading1"/>
        <w:numPr>
          <w:ilvl w:val="0"/>
          <w:numId w:val="3"/>
        </w:numPr>
        <w:tabs>
          <w:tab w:val="left" w:pos="542"/>
        </w:tabs>
      </w:pPr>
      <w:r>
        <w:pict>
          <v:rect id="docshape2" o:spid="_x0000_s1033" style="position:absolute;left:0;text-align:left;margin-left:54.75pt;margin-top:25.05pt;width:502.5pt;height:1.5pt;z-index:15728640;mso-position-horizontal-relative:page" fillcolor="#004e98" stroked="f">
            <w10:wrap anchorx="page"/>
          </v:rect>
        </w:pict>
      </w:r>
      <w:r w:rsidR="001F01CC">
        <w:rPr>
          <w:color w:val="004E98"/>
        </w:rPr>
        <w:t>Įvadas</w:t>
      </w:r>
    </w:p>
    <w:p w:rsidR="00815124" w:rsidRDefault="00815124">
      <w:pPr>
        <w:pStyle w:val="BodyText"/>
        <w:spacing w:before="2"/>
        <w:rPr>
          <w:sz w:val="22"/>
        </w:rPr>
      </w:pPr>
    </w:p>
    <w:p w:rsidR="00815124" w:rsidRDefault="001F01CC" w:rsidP="00C47CE2">
      <w:pPr>
        <w:pStyle w:val="BodyText"/>
        <w:spacing w:line="208" w:lineRule="auto"/>
        <w:ind w:left="175" w:right="195"/>
        <w:jc w:val="both"/>
      </w:pPr>
      <w:r>
        <w:rPr>
          <w:color w:val="333333"/>
        </w:rPr>
        <w:t>Šių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konsultacijų tikslas - sužinoti mažųjų ir vidutinių įmonių nuomonę apie</w:t>
      </w:r>
      <w:r>
        <w:rPr>
          <w:color w:val="333333"/>
          <w:spacing w:val="5"/>
        </w:rPr>
        <w:t xml:space="preserve"> </w:t>
      </w:r>
      <w:hyperlink r:id="rId7">
        <w:r>
          <w:rPr>
            <w:color w:val="0068D6"/>
            <w:u w:val="single" w:color="0068D6"/>
          </w:rPr>
          <w:t>Tvarių gaminių iniciatyvą</w:t>
        </w:r>
      </w:hyperlink>
      <w:r>
        <w:rPr>
          <w:color w:val="333333"/>
        </w:rPr>
        <w:t>, apie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kurią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Europos Komisija paskelbė praėjusių metų</w:t>
      </w:r>
      <w:r>
        <w:rPr>
          <w:color w:val="333333"/>
          <w:spacing w:val="2"/>
        </w:rPr>
        <w:t xml:space="preserve"> </w:t>
      </w:r>
      <w:hyperlink r:id="rId8">
        <w:r>
          <w:rPr>
            <w:color w:val="0068D6"/>
            <w:u w:val="single" w:color="0068D6"/>
          </w:rPr>
          <w:t>Žiedinės ekonomikos veiksmų plane</w:t>
        </w:r>
        <w:r>
          <w:rPr>
            <w:color w:val="0068D6"/>
          </w:rPr>
          <w:t xml:space="preserve"> </w:t>
        </w:r>
      </w:hyperlink>
      <w:r>
        <w:rPr>
          <w:color w:val="333333"/>
        </w:rPr>
        <w:t>ir kuri turi būti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pateikta 2021 m. pabaigoje. Šia iniciatyva bus siekiama užtikrinti, kad ES rinkai pateikiami gaminiai atitiktų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neutralaus poveikio klimatui efektyviai išteklius naudojančios žiedinės ekonomikos principus, kad būtų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sumažintas atliekų kiekis ir kad pažangiausių subjektų veiklos rodikliai tvarumo srityje palaipsniui taptų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norma</w:t>
      </w:r>
      <w:proofErr w:type="gramEnd"/>
      <w:r>
        <w:rPr>
          <w:color w:val="333333"/>
        </w:rPr>
        <w:t>.</w:t>
      </w:r>
    </w:p>
    <w:p w:rsidR="00815124" w:rsidRDefault="00815124">
      <w:pPr>
        <w:pStyle w:val="BodyText"/>
        <w:spacing w:before="15"/>
        <w:rPr>
          <w:sz w:val="18"/>
        </w:rPr>
      </w:pPr>
    </w:p>
    <w:p w:rsidR="00815124" w:rsidRDefault="001F01CC" w:rsidP="00C47CE2">
      <w:pPr>
        <w:pStyle w:val="BodyText"/>
        <w:spacing w:line="208" w:lineRule="auto"/>
        <w:ind w:left="175" w:right="171"/>
        <w:jc w:val="both"/>
      </w:pPr>
      <w:r>
        <w:rPr>
          <w:color w:val="333333"/>
        </w:rPr>
        <w:t>Pagrindinė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iniciatyvos </w:t>
      </w:r>
      <w:proofErr w:type="gramStart"/>
      <w:r>
        <w:rPr>
          <w:color w:val="333333"/>
        </w:rPr>
        <w:t>dalis</w:t>
      </w:r>
      <w:proofErr w:type="gramEnd"/>
      <w:r>
        <w:rPr>
          <w:color w:val="333333"/>
        </w:rPr>
        <w:t xml:space="preserve"> bus skirta</w:t>
      </w:r>
      <w:r>
        <w:rPr>
          <w:color w:val="333333"/>
          <w:spacing w:val="2"/>
        </w:rPr>
        <w:t xml:space="preserve"> </w:t>
      </w:r>
      <w:hyperlink r:id="rId9">
        <w:r>
          <w:rPr>
            <w:color w:val="0068D6"/>
            <w:u w:val="single" w:color="0068D6"/>
          </w:rPr>
          <w:t>Ekologinio projektavimo direktyvos</w:t>
        </w:r>
        <w:r>
          <w:rPr>
            <w:color w:val="0068D6"/>
            <w:spacing w:val="1"/>
          </w:rPr>
          <w:t xml:space="preserve"> </w:t>
        </w:r>
      </w:hyperlink>
      <w:r>
        <w:rPr>
          <w:color w:val="333333"/>
        </w:rPr>
        <w:t>taikymo srities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išplėtimui, kad ji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apimtų ne tik su energija susijusius gaminius, o būtų taikoma kuo įvairesniems gaminiams ir padėtų didinti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 xml:space="preserve">žiediškumą. </w:t>
      </w:r>
      <w:proofErr w:type="gramStart"/>
      <w:r>
        <w:rPr>
          <w:color w:val="333333"/>
        </w:rPr>
        <w:t>Žiedinės ekonomikos veiksmų plane pateikiamas vertės grandinių, kurioms pagal Tvarių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gaminių iniciatyvą turėtų būti teikiama pirmenybė, sąrašas, tačiau paaiškinama, kad bus nustatyta daugiau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gaminių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grupių, atsižvelgiant į jų poveikį aplinkai ir žiediškumo potencialą.</w:t>
      </w:r>
      <w:proofErr w:type="gramEnd"/>
    </w:p>
    <w:p w:rsidR="00815124" w:rsidRDefault="00815124">
      <w:pPr>
        <w:pStyle w:val="BodyText"/>
        <w:spacing w:before="13"/>
        <w:rPr>
          <w:sz w:val="18"/>
        </w:rPr>
      </w:pPr>
    </w:p>
    <w:p w:rsidR="00815124" w:rsidRDefault="001F01CC" w:rsidP="00C47CE2">
      <w:pPr>
        <w:pStyle w:val="BodyText"/>
        <w:spacing w:line="208" w:lineRule="auto"/>
        <w:ind w:left="175" w:right="125"/>
        <w:jc w:val="both"/>
      </w:pPr>
      <w:proofErr w:type="gramStart"/>
      <w:r>
        <w:rPr>
          <w:color w:val="333333"/>
        </w:rPr>
        <w:t>Šioje apklausoje tvarūs gaminiai gali būti suprantami kaip prekės ir paslaugos, kurių naudojimo laikas yra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ilgas; jie yra patvarūs, taisomi, atnaujinami ir pagaminti darant kuo mažesnį poveikį aplinkai, o jų poveikis ir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išmetamųjų teršalų kiekis per visą gyvavimo ciklą yra kuo mažesnis.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Kartais juos lengva atpažinti rinkoje,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nes jie gali būti pažymėti oficialiu</w:t>
      </w:r>
      <w:r>
        <w:rPr>
          <w:color w:val="333333"/>
          <w:spacing w:val="2"/>
        </w:rPr>
        <w:t xml:space="preserve"> </w:t>
      </w:r>
      <w:hyperlink r:id="rId10">
        <w:r>
          <w:rPr>
            <w:color w:val="0068D6"/>
            <w:u w:val="single" w:color="0068D6"/>
          </w:rPr>
          <w:t>ES ekologiniu ženklu</w:t>
        </w:r>
      </w:hyperlink>
      <w:r>
        <w:rPr>
          <w:color w:val="333333"/>
        </w:rPr>
        <w:t>.</w:t>
      </w:r>
      <w:proofErr w:type="gramEnd"/>
    </w:p>
    <w:p w:rsidR="00815124" w:rsidRDefault="00815124">
      <w:pPr>
        <w:pStyle w:val="BodyText"/>
        <w:spacing w:before="8"/>
        <w:rPr>
          <w:sz w:val="13"/>
        </w:rPr>
      </w:pPr>
    </w:p>
    <w:p w:rsidR="00815124" w:rsidRDefault="001F01CC" w:rsidP="00C47CE2">
      <w:pPr>
        <w:pStyle w:val="BodyText"/>
        <w:spacing w:before="92" w:line="208" w:lineRule="auto"/>
        <w:ind w:left="175" w:right="731"/>
        <w:jc w:val="both"/>
      </w:pPr>
      <w:proofErr w:type="gramStart"/>
      <w:r>
        <w:rPr>
          <w:color w:val="333333"/>
        </w:rPr>
        <w:t>Šių konsultacijų tikslas - sužinoti pagrindines mažųjų ir vidutinių įmonių nuomones apie planuojamas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priemones, 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surinkti susijusius įrodymus.</w:t>
      </w:r>
      <w:proofErr w:type="gramEnd"/>
    </w:p>
    <w:p w:rsidR="00815124" w:rsidRDefault="00815124">
      <w:pPr>
        <w:pStyle w:val="BodyText"/>
        <w:rPr>
          <w:sz w:val="20"/>
        </w:rPr>
      </w:pPr>
    </w:p>
    <w:p w:rsidR="00815124" w:rsidRDefault="001F01CC">
      <w:pPr>
        <w:ind w:left="175"/>
        <w:rPr>
          <w:rFonts w:ascii="Arial" w:hAnsi="Arial"/>
          <w:b/>
          <w:sz w:val="21"/>
        </w:rPr>
      </w:pPr>
      <w:r>
        <w:rPr>
          <w:rFonts w:ascii="Arial" w:hAnsi="Arial"/>
          <w:b/>
          <w:color w:val="333333"/>
          <w:sz w:val="21"/>
        </w:rPr>
        <w:t>Išsamesnės</w:t>
      </w:r>
      <w:r>
        <w:rPr>
          <w:rFonts w:ascii="Arial" w:hAnsi="Arial"/>
          <w:b/>
          <w:color w:val="333333"/>
          <w:spacing w:val="-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 xml:space="preserve">informacijos kreipkitės adresu </w:t>
      </w:r>
      <w:hyperlink r:id="rId11">
        <w:r>
          <w:rPr>
            <w:rFonts w:ascii="Arial" w:hAnsi="Arial"/>
            <w:b/>
            <w:color w:val="333333"/>
            <w:sz w:val="21"/>
          </w:rPr>
          <w:t>spi-ia@trinomics.eu</w:t>
        </w:r>
      </w:hyperlink>
    </w:p>
    <w:p w:rsidR="00815124" w:rsidRDefault="00815124">
      <w:pPr>
        <w:pStyle w:val="BodyText"/>
        <w:spacing w:before="3"/>
        <w:rPr>
          <w:rFonts w:ascii="Arial"/>
          <w:b/>
          <w:sz w:val="33"/>
        </w:rPr>
      </w:pPr>
    </w:p>
    <w:p w:rsidR="00815124" w:rsidRDefault="00D527B7">
      <w:pPr>
        <w:pStyle w:val="Heading1"/>
        <w:numPr>
          <w:ilvl w:val="0"/>
          <w:numId w:val="3"/>
        </w:numPr>
        <w:tabs>
          <w:tab w:val="left" w:pos="542"/>
        </w:tabs>
        <w:spacing w:before="1"/>
      </w:pPr>
      <w:r>
        <w:pict>
          <v:rect id="docshape3" o:spid="_x0000_s1032" style="position:absolute;left:0;text-align:left;margin-left:54.75pt;margin-top:25.1pt;width:502.5pt;height:1.5pt;z-index:15729152;mso-position-horizontal-relative:page" fillcolor="#004e98" stroked="f">
            <w10:wrap anchorx="page"/>
          </v:rect>
        </w:pict>
      </w:r>
      <w:r w:rsidR="001F01CC">
        <w:rPr>
          <w:color w:val="004E98"/>
        </w:rPr>
        <w:t>Apie</w:t>
      </w:r>
      <w:r w:rsidR="001F01CC">
        <w:rPr>
          <w:color w:val="004E98"/>
          <w:spacing w:val="-1"/>
        </w:rPr>
        <w:t xml:space="preserve"> </w:t>
      </w:r>
      <w:r w:rsidR="001F01CC">
        <w:rPr>
          <w:color w:val="004E98"/>
        </w:rPr>
        <w:t>jus</w:t>
      </w:r>
    </w:p>
    <w:p w:rsidR="00815124" w:rsidRDefault="00815124">
      <w:pPr>
        <w:pStyle w:val="BodyText"/>
        <w:spacing w:before="1"/>
        <w:rPr>
          <w:sz w:val="22"/>
        </w:rPr>
      </w:pPr>
    </w:p>
    <w:p w:rsidR="00815124" w:rsidRDefault="001F01CC" w:rsidP="00C47CE2">
      <w:pPr>
        <w:pStyle w:val="ListParagraph"/>
        <w:numPr>
          <w:ilvl w:val="0"/>
          <w:numId w:val="2"/>
        </w:numPr>
        <w:tabs>
          <w:tab w:val="left" w:pos="409"/>
        </w:tabs>
        <w:spacing w:before="1" w:line="208" w:lineRule="auto"/>
        <w:ind w:right="116" w:firstLine="0"/>
        <w:jc w:val="both"/>
        <w:rPr>
          <w:sz w:val="21"/>
        </w:rPr>
      </w:pPr>
      <w:r>
        <w:rPr>
          <w:color w:val="333333"/>
          <w:sz w:val="21"/>
        </w:rPr>
        <w:t>Jei šį klausimyną gavote iš savo vietos Europos įmonių tinklo (EĮT) nario, įrašykite EĮT nario 7 skaitmenų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registracijos numerį.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(EĮT nariai taip pat gali atsakyti patys.)</w:t>
      </w:r>
    </w:p>
    <w:p w:rsidR="00815124" w:rsidRDefault="00815124">
      <w:pPr>
        <w:pStyle w:val="BodyText"/>
        <w:spacing w:before="8"/>
        <w:rPr>
          <w:sz w:val="18"/>
        </w:rPr>
      </w:pPr>
    </w:p>
    <w:p w:rsidR="00815124" w:rsidRDefault="001F01CC" w:rsidP="00C47CE2">
      <w:pPr>
        <w:pStyle w:val="BodyText"/>
        <w:spacing w:before="1" w:line="208" w:lineRule="auto"/>
        <w:ind w:left="175" w:right="102"/>
        <w:jc w:val="both"/>
      </w:pPr>
      <w:proofErr w:type="gramStart"/>
      <w:r>
        <w:rPr>
          <w:color w:val="333333"/>
        </w:rPr>
        <w:t>Sistema priima tik 7 skaitmenų numerius.</w:t>
      </w:r>
      <w:proofErr w:type="gramEnd"/>
      <w:r>
        <w:rPr>
          <w:color w:val="333333"/>
        </w:rPr>
        <w:t xml:space="preserve"> (Atkreipkite dėmesį į </w:t>
      </w:r>
      <w:proofErr w:type="gramStart"/>
      <w:r>
        <w:rPr>
          <w:color w:val="333333"/>
        </w:rPr>
        <w:t>tai</w:t>
      </w:r>
      <w:proofErr w:type="gramEnd"/>
      <w:r>
        <w:rPr>
          <w:color w:val="333333"/>
        </w:rPr>
        <w:t>, kad norint dalyvauti šioje apklausoje būti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EĮT nariu nebūtina.)</w:t>
      </w:r>
    </w:p>
    <w:p w:rsidR="001F01CC" w:rsidRDefault="00D527B7" w:rsidP="001F01CC">
      <w:pPr>
        <w:pStyle w:val="BodyText"/>
        <w:spacing w:before="4"/>
        <w:ind w:left="142" w:firstLine="142"/>
        <w:rPr>
          <w:rFonts w:ascii="Arial"/>
          <w:i/>
          <w:sz w:val="27"/>
        </w:rPr>
      </w:pPr>
      <w:sdt>
        <w:sdtPr>
          <w:rPr>
            <w:rFonts w:ascii="Segoe UI Semibold" w:hAnsi="Segoe UI Semibold" w:cs="Segoe UI Semibold"/>
            <w:color w:val="595959" w:themeColor="text1" w:themeTint="A6"/>
          </w:rPr>
          <w:id w:val="305123085"/>
          <w:placeholder>
            <w:docPart w:val="4E82545F20CB4683BA7A269F4E29B56B"/>
          </w:placeholder>
          <w:text/>
        </w:sdtPr>
        <w:sdtContent>
          <w:r w:rsidR="001F01CC">
            <w:rPr>
              <w:rFonts w:ascii="Segoe UI Semibold" w:hAnsi="Segoe UI Semibold" w:cs="Segoe UI Semibold"/>
              <w:lang w:val="lt-LT"/>
            </w:rPr>
            <w:t>Click or tap here to enter text.</w:t>
          </w:r>
        </w:sdtContent>
      </w:sdt>
    </w:p>
    <w:p w:rsidR="00815124" w:rsidRPr="001F01CC" w:rsidRDefault="00815124">
      <w:pPr>
        <w:pStyle w:val="BodyText"/>
        <w:spacing w:before="15"/>
        <w:rPr>
          <w:sz w:val="26"/>
        </w:rPr>
      </w:pPr>
    </w:p>
    <w:p w:rsidR="00815124" w:rsidRDefault="001F01CC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</w:rPr>
      </w:pPr>
      <w:r>
        <w:rPr>
          <w:color w:val="333333"/>
          <w:sz w:val="21"/>
        </w:rPr>
        <w:t>Kokioje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šalyje įsikūrusi jūsų įmonė?</w:t>
      </w:r>
    </w:p>
    <w:p w:rsidR="001F01CC" w:rsidRDefault="00D527B7">
      <w:pPr>
        <w:spacing w:before="5" w:line="237" w:lineRule="auto"/>
        <w:ind w:left="505" w:right="8665"/>
        <w:rPr>
          <w:noProof/>
          <w:color w:val="333333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Austrija</w:t>
      </w:r>
    </w:p>
    <w:p w:rsidR="001F01CC" w:rsidRDefault="00D527B7">
      <w:pPr>
        <w:spacing w:before="5" w:line="237" w:lineRule="auto"/>
        <w:ind w:left="505" w:right="8665"/>
        <w:rPr>
          <w:noProof/>
          <w:color w:val="333333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Belgija</w:t>
      </w:r>
    </w:p>
    <w:p w:rsidR="001F01CC" w:rsidRDefault="00D527B7" w:rsidP="001F01CC">
      <w:pPr>
        <w:spacing w:before="5" w:line="237" w:lineRule="auto"/>
        <w:ind w:left="505" w:right="8665"/>
        <w:rPr>
          <w:noProof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Bulgarija</w:t>
      </w:r>
    </w:p>
    <w:p w:rsidR="001F01CC" w:rsidRDefault="00D527B7" w:rsidP="001F01CC">
      <w:pPr>
        <w:spacing w:before="5" w:line="237" w:lineRule="auto"/>
        <w:ind w:left="505" w:right="8665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Kroatija</w:t>
      </w:r>
    </w:p>
    <w:p w:rsidR="001F01CC" w:rsidRDefault="00D527B7" w:rsidP="001F01CC">
      <w:pPr>
        <w:spacing w:before="5" w:line="237" w:lineRule="auto"/>
        <w:ind w:left="505" w:right="8665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Kipras</w:t>
      </w:r>
    </w:p>
    <w:p w:rsidR="001F01CC" w:rsidRDefault="00D527B7" w:rsidP="001F01CC">
      <w:pPr>
        <w:spacing w:before="5" w:line="237" w:lineRule="auto"/>
        <w:ind w:left="505" w:right="8665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Čekija</w:t>
      </w:r>
    </w:p>
    <w:p w:rsidR="001F01CC" w:rsidRDefault="00D527B7" w:rsidP="001F01CC">
      <w:pPr>
        <w:spacing w:before="5" w:line="237" w:lineRule="auto"/>
        <w:ind w:left="505" w:right="8665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Danija</w:t>
      </w:r>
    </w:p>
    <w:p w:rsidR="001F01CC" w:rsidRDefault="00D527B7" w:rsidP="001F01CC">
      <w:pPr>
        <w:spacing w:before="5" w:line="237" w:lineRule="auto"/>
        <w:ind w:left="505" w:right="8665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Estija</w:t>
      </w:r>
    </w:p>
    <w:p w:rsidR="00815124" w:rsidRDefault="00D527B7" w:rsidP="001F01CC">
      <w:pPr>
        <w:spacing w:before="5" w:line="237" w:lineRule="auto"/>
        <w:ind w:left="505" w:right="866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01CC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F01CC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spacing w:val="-3"/>
          <w:w w:val="105"/>
          <w:position w:val="1"/>
          <w:sz w:val="19"/>
        </w:rPr>
        <w:t>Suomija</w:t>
      </w:r>
    </w:p>
    <w:p w:rsidR="004F04B2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4B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4F04B2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Prancūzija</w:t>
      </w:r>
    </w:p>
    <w:p w:rsidR="004F04B2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4B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4F04B2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Vokietija</w:t>
      </w:r>
    </w:p>
    <w:p w:rsidR="00815124" w:rsidRDefault="00D527B7">
      <w:pPr>
        <w:spacing w:line="237" w:lineRule="auto"/>
        <w:ind w:left="505" w:right="8347"/>
        <w:rPr>
          <w:color w:val="333333"/>
          <w:w w:val="105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04B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4F04B2">
        <w:rPr>
          <w:color w:val="333333"/>
          <w:sz w:val="21"/>
        </w:rPr>
        <w:t xml:space="preserve"> </w:t>
      </w:r>
      <w:r w:rsidR="001F01CC">
        <w:rPr>
          <w:color w:val="333333"/>
          <w:spacing w:val="-50"/>
          <w:position w:val="1"/>
          <w:sz w:val="19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Graikija</w:t>
      </w:r>
    </w:p>
    <w:p w:rsidR="00C47CE2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CE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C47CE2">
        <w:rPr>
          <w:rFonts w:ascii="Times New Roman"/>
          <w:sz w:val="20"/>
        </w:rPr>
        <w:t xml:space="preserve"> </w:t>
      </w:r>
      <w:r w:rsidR="00187AD1">
        <w:rPr>
          <w:color w:val="333333"/>
          <w:position w:val="1"/>
          <w:sz w:val="19"/>
        </w:rPr>
        <w:t>Vengrija</w:t>
      </w:r>
    </w:p>
    <w:p w:rsidR="00187AD1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AD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187AD1" w:rsidRPr="00187AD1">
        <w:rPr>
          <w:color w:val="333333"/>
          <w:position w:val="1"/>
          <w:sz w:val="19"/>
        </w:rPr>
        <w:t xml:space="preserve"> </w:t>
      </w:r>
      <w:r w:rsidR="00187AD1">
        <w:rPr>
          <w:color w:val="333333"/>
          <w:position w:val="1"/>
          <w:sz w:val="19"/>
        </w:rPr>
        <w:t>Islandija</w:t>
      </w:r>
    </w:p>
    <w:p w:rsidR="00815124" w:rsidRDefault="00D527B7">
      <w:pPr>
        <w:spacing w:line="237" w:lineRule="auto"/>
        <w:ind w:left="505" w:right="8688"/>
        <w:jc w:val="both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Airija</w:t>
      </w:r>
    </w:p>
    <w:p w:rsidR="00551921" w:rsidRDefault="00D527B7">
      <w:pPr>
        <w:spacing w:line="237" w:lineRule="auto"/>
        <w:ind w:left="505" w:right="8771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Italija</w:t>
      </w:r>
    </w:p>
    <w:p w:rsidR="00815124" w:rsidRDefault="00D527B7">
      <w:pPr>
        <w:spacing w:line="237" w:lineRule="auto"/>
        <w:ind w:left="505" w:right="8771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Latvija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spacing w:val="-3"/>
          <w:w w:val="105"/>
          <w:position w:val="1"/>
          <w:sz w:val="19"/>
        </w:rPr>
        <w:t>Lietuva</w:t>
      </w:r>
    </w:p>
    <w:p w:rsidR="00551921" w:rsidRDefault="00D527B7">
      <w:pPr>
        <w:spacing w:line="237" w:lineRule="auto"/>
        <w:ind w:left="505" w:right="7946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Liuksemburgas</w:t>
      </w:r>
    </w:p>
    <w:p w:rsidR="00815124" w:rsidRDefault="00D527B7">
      <w:pPr>
        <w:spacing w:line="237" w:lineRule="auto"/>
        <w:ind w:left="505" w:right="7946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Мalta</w:t>
      </w:r>
    </w:p>
    <w:p w:rsidR="00551921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Nyderlandai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Norvegija</w:t>
      </w:r>
    </w:p>
    <w:p w:rsidR="00815124" w:rsidRDefault="00D527B7">
      <w:pPr>
        <w:spacing w:line="237" w:lineRule="auto"/>
        <w:ind w:left="505" w:right="8347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Lenkija</w:t>
      </w:r>
    </w:p>
    <w:p w:rsidR="00551921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Portugalija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Rumunija</w:t>
      </w:r>
    </w:p>
    <w:p w:rsidR="00551921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Slovakija</w:t>
      </w:r>
    </w:p>
    <w:p w:rsidR="00551921" w:rsidRDefault="00D527B7">
      <w:pPr>
        <w:spacing w:line="237" w:lineRule="auto"/>
        <w:ind w:left="505" w:right="8347"/>
        <w:rPr>
          <w:color w:val="333333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position w:val="1"/>
          <w:sz w:val="19"/>
        </w:rPr>
        <w:t>Slovėnija</w:t>
      </w:r>
    </w:p>
    <w:p w:rsidR="00815124" w:rsidRDefault="00D527B7">
      <w:pPr>
        <w:spacing w:line="237" w:lineRule="auto"/>
        <w:ind w:left="505" w:right="8347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Ispanija</w:t>
      </w:r>
    </w:p>
    <w:p w:rsidR="00815124" w:rsidRDefault="00D527B7">
      <w:pPr>
        <w:spacing w:line="237" w:lineRule="auto"/>
        <w:ind w:left="505" w:right="866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spacing w:val="-1"/>
          <w:position w:val="1"/>
          <w:sz w:val="19"/>
        </w:rPr>
        <w:t>Švedija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color w:val="333333"/>
          <w:sz w:val="21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Kita</w:t>
      </w:r>
    </w:p>
    <w:p w:rsidR="00815124" w:rsidRDefault="00815124">
      <w:pPr>
        <w:pStyle w:val="BodyText"/>
        <w:spacing w:before="3"/>
        <w:rPr>
          <w:sz w:val="15"/>
        </w:rPr>
      </w:pPr>
    </w:p>
    <w:p w:rsidR="00815124" w:rsidRDefault="001F01CC">
      <w:pPr>
        <w:pStyle w:val="BodyText"/>
        <w:spacing w:before="58"/>
        <w:ind w:left="175"/>
      </w:pPr>
      <w:r>
        <w:rPr>
          <w:color w:val="333333"/>
        </w:rPr>
        <w:t>Jei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pasirinkote „kita“, nurodykite:</w:t>
      </w:r>
    </w:p>
    <w:sdt>
      <w:sdtPr>
        <w:rPr>
          <w:rFonts w:ascii="Segoe UI Semibold" w:hAnsi="Segoe UI Semibold" w:cs="Segoe UI Semibold"/>
          <w:color w:val="595959" w:themeColor="text1" w:themeTint="A6"/>
        </w:rPr>
        <w:id w:val="305123072"/>
        <w:placeholder>
          <w:docPart w:val="F4D82899CFD344BDA34368C8B566C48E"/>
        </w:placeholder>
        <w:text/>
      </w:sdtPr>
      <w:sdtContent>
        <w:p w:rsidR="00551921" w:rsidRDefault="00551921" w:rsidP="00551921">
          <w:pPr>
            <w:pStyle w:val="BodyText"/>
            <w:ind w:left="475" w:right="-58"/>
            <w:rPr>
              <w:rFonts w:ascii="Segoe UI Semibold" w:hAnsi="Segoe UI Semibold" w:cs="Segoe UI Semibold"/>
              <w:color w:val="595959" w:themeColor="text1" w:themeTint="A6"/>
              <w:sz w:val="22"/>
              <w:szCs w:val="22"/>
            </w:rPr>
          </w:pPr>
          <w:r>
            <w:rPr>
              <w:rFonts w:ascii="Segoe UI Semibold" w:hAnsi="Segoe UI Semibold" w:cs="Segoe UI Semibold"/>
              <w:lang w:val="lt-LT"/>
            </w:rPr>
            <w:t>Click or tap here to enter text.</w:t>
          </w:r>
        </w:p>
      </w:sdtContent>
    </w:sdt>
    <w:p w:rsidR="00815124" w:rsidRPr="006076EC" w:rsidRDefault="00815124">
      <w:pPr>
        <w:pStyle w:val="BodyText"/>
        <w:spacing w:before="16"/>
      </w:pPr>
    </w:p>
    <w:p w:rsidR="00815124" w:rsidRDefault="001F01CC">
      <w:pPr>
        <w:pStyle w:val="ListParagraph"/>
        <w:numPr>
          <w:ilvl w:val="0"/>
          <w:numId w:val="2"/>
        </w:numPr>
        <w:tabs>
          <w:tab w:val="left" w:pos="409"/>
        </w:tabs>
        <w:spacing w:before="1"/>
        <w:ind w:left="408"/>
        <w:rPr>
          <w:sz w:val="21"/>
        </w:rPr>
      </w:pPr>
      <w:r>
        <w:rPr>
          <w:color w:val="333333"/>
          <w:sz w:val="21"/>
        </w:rPr>
        <w:t>Kuriame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sektoriuje veikia jūsų įmonė?</w:t>
      </w:r>
    </w:p>
    <w:sdt>
      <w:sdtPr>
        <w:rPr>
          <w:rFonts w:ascii="Segoe UI Semibold" w:hAnsi="Segoe UI Semibold" w:cs="Segoe UI Semibold"/>
          <w:color w:val="595959" w:themeColor="text1" w:themeTint="A6"/>
        </w:rPr>
        <w:id w:val="758839426"/>
        <w:placeholder>
          <w:docPart w:val="90B95BDCDD784D8998EF31229DD852BB"/>
        </w:placeholder>
        <w:text/>
      </w:sdtPr>
      <w:sdtContent>
        <w:p w:rsidR="00551921" w:rsidRDefault="00551921" w:rsidP="00551921">
          <w:pPr>
            <w:pStyle w:val="BodyText"/>
            <w:ind w:left="426" w:right="-58" w:firstLine="141"/>
            <w:rPr>
              <w:rFonts w:ascii="Segoe UI Semibold" w:hAnsi="Segoe UI Semibold" w:cs="Segoe UI Semibold"/>
              <w:color w:val="595959" w:themeColor="text1" w:themeTint="A6"/>
              <w:sz w:val="22"/>
              <w:szCs w:val="22"/>
            </w:rPr>
          </w:pPr>
          <w:r>
            <w:rPr>
              <w:rFonts w:ascii="Segoe UI Semibold" w:hAnsi="Segoe UI Semibold" w:cs="Segoe UI Semibold"/>
              <w:lang w:val="lt-LT"/>
            </w:rPr>
            <w:t>Click or tap here to enter text.</w:t>
          </w:r>
        </w:p>
      </w:sdtContent>
    </w:sdt>
    <w:p w:rsidR="00815124" w:rsidRPr="006076EC" w:rsidRDefault="00815124">
      <w:pPr>
        <w:pStyle w:val="BodyText"/>
        <w:spacing w:before="16"/>
        <w:rPr>
          <w:sz w:val="19"/>
        </w:rPr>
      </w:pPr>
    </w:p>
    <w:p w:rsidR="00815124" w:rsidRDefault="001F01CC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</w:rPr>
      </w:pPr>
      <w:r>
        <w:rPr>
          <w:color w:val="333333"/>
          <w:sz w:val="21"/>
        </w:rPr>
        <w:t>Nurodykite,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ar tvarkote galutinius ar tarpinius gaminius, ar abu:</w:t>
      </w:r>
    </w:p>
    <w:p w:rsidR="00815124" w:rsidRDefault="00D527B7">
      <w:pPr>
        <w:spacing w:before="5" w:line="237" w:lineRule="auto"/>
        <w:ind w:left="505" w:right="7659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position w:val="1"/>
          <w:sz w:val="19"/>
        </w:rPr>
        <w:t>Galutiniai</w:t>
      </w:r>
      <w:r w:rsidR="001F01CC">
        <w:rPr>
          <w:color w:val="333333"/>
          <w:spacing w:val="23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gaminiai</w:t>
      </w:r>
      <w:r w:rsidR="001F01CC">
        <w:rPr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position w:val="1"/>
          <w:sz w:val="19"/>
        </w:rPr>
        <w:t>Tarpiniai</w:t>
      </w:r>
      <w:r w:rsidR="001F01CC">
        <w:rPr>
          <w:color w:val="333333"/>
          <w:spacing w:val="16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gaminiai</w:t>
      </w:r>
    </w:p>
    <w:p w:rsidR="00815124" w:rsidRDefault="00D527B7">
      <w:pPr>
        <w:spacing w:line="237" w:lineRule="auto"/>
        <w:ind w:left="505" w:right="6131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position w:val="1"/>
          <w:sz w:val="19"/>
        </w:rPr>
        <w:t>Tiek</w:t>
      </w:r>
      <w:r w:rsidR="001F01CC">
        <w:rPr>
          <w:color w:val="333333"/>
          <w:spacing w:val="15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galutiniai,</w:t>
      </w:r>
      <w:r w:rsidR="001F01CC">
        <w:rPr>
          <w:color w:val="333333"/>
          <w:spacing w:val="16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tiek</w:t>
      </w:r>
      <w:r w:rsidR="001F01CC">
        <w:rPr>
          <w:color w:val="333333"/>
          <w:spacing w:val="15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tarpiniai</w:t>
      </w:r>
      <w:r w:rsidR="001F01CC">
        <w:rPr>
          <w:color w:val="333333"/>
          <w:spacing w:val="16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gaminiai</w:t>
      </w:r>
      <w:r w:rsidR="001F01CC">
        <w:rPr>
          <w:color w:val="333333"/>
          <w:w w:val="102"/>
          <w:position w:val="1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Nežinau</w:t>
      </w:r>
      <w:r w:rsidR="001F01CC">
        <w:rPr>
          <w:color w:val="333333"/>
          <w:spacing w:val="-5"/>
          <w:w w:val="105"/>
          <w:position w:val="1"/>
          <w:sz w:val="19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/</w:t>
      </w:r>
      <w:r w:rsidR="001F01CC">
        <w:rPr>
          <w:color w:val="333333"/>
          <w:spacing w:val="-5"/>
          <w:w w:val="105"/>
          <w:position w:val="1"/>
          <w:sz w:val="19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neturiu</w:t>
      </w:r>
      <w:r w:rsidR="001F01CC">
        <w:rPr>
          <w:color w:val="333333"/>
          <w:spacing w:val="-5"/>
          <w:w w:val="105"/>
          <w:position w:val="1"/>
          <w:sz w:val="19"/>
        </w:rPr>
        <w:t xml:space="preserve"> </w:t>
      </w:r>
      <w:r w:rsidR="001F01CC">
        <w:rPr>
          <w:color w:val="333333"/>
          <w:w w:val="105"/>
          <w:position w:val="1"/>
          <w:sz w:val="19"/>
        </w:rPr>
        <w:t>nuomonės</w:t>
      </w:r>
    </w:p>
    <w:p w:rsidR="00815124" w:rsidRDefault="00815124">
      <w:pPr>
        <w:pStyle w:val="BodyText"/>
        <w:spacing w:before="1"/>
        <w:rPr>
          <w:sz w:val="20"/>
        </w:rPr>
      </w:pPr>
    </w:p>
    <w:p w:rsidR="00815124" w:rsidRDefault="001F01CC">
      <w:pPr>
        <w:pStyle w:val="ListParagraph"/>
        <w:numPr>
          <w:ilvl w:val="0"/>
          <w:numId w:val="2"/>
        </w:numPr>
        <w:tabs>
          <w:tab w:val="left" w:pos="409"/>
        </w:tabs>
        <w:ind w:left="408"/>
        <w:rPr>
          <w:sz w:val="21"/>
        </w:rPr>
      </w:pPr>
      <w:r>
        <w:rPr>
          <w:color w:val="333333"/>
          <w:sz w:val="21"/>
        </w:rPr>
        <w:t>Nurodykite,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kokiu lygmeniu veikia jūsų organizacija:</w:t>
      </w:r>
    </w:p>
    <w:p w:rsidR="00815124" w:rsidRDefault="00D527B7">
      <w:pPr>
        <w:spacing w:before="3" w:line="329" w:lineRule="exact"/>
        <w:ind w:left="50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position w:val="1"/>
          <w:sz w:val="19"/>
        </w:rPr>
        <w:t>Vietos</w:t>
      </w:r>
      <w:r w:rsidR="001F01CC">
        <w:rPr>
          <w:color w:val="333333"/>
          <w:spacing w:val="19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/</w:t>
      </w:r>
      <w:r w:rsidR="001F01CC">
        <w:rPr>
          <w:color w:val="333333"/>
          <w:spacing w:val="19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regioniniu</w:t>
      </w:r>
    </w:p>
    <w:p w:rsidR="00551921" w:rsidRDefault="00D527B7">
      <w:pPr>
        <w:ind w:left="820" w:right="6381" w:hanging="315"/>
        <w:rPr>
          <w:color w:val="333333"/>
          <w:spacing w:val="-50"/>
          <w:position w:val="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position w:val="1"/>
          <w:sz w:val="19"/>
        </w:rPr>
        <w:t>Kita</w:t>
      </w:r>
      <w:r w:rsidR="001F01CC">
        <w:rPr>
          <w:color w:val="333333"/>
          <w:spacing w:val="15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(nurodykite</w:t>
      </w:r>
      <w:r w:rsidR="001F01CC">
        <w:rPr>
          <w:color w:val="333333"/>
          <w:spacing w:val="16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teksto</w:t>
      </w:r>
      <w:r w:rsidR="001F01CC">
        <w:rPr>
          <w:color w:val="333333"/>
          <w:spacing w:val="16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laukelyje)</w:t>
      </w:r>
      <w:r w:rsidR="001F01CC">
        <w:rPr>
          <w:color w:val="333333"/>
          <w:spacing w:val="-50"/>
          <w:position w:val="1"/>
          <w:sz w:val="19"/>
        </w:rPr>
        <w:t xml:space="preserve"> </w:t>
      </w:r>
    </w:p>
    <w:p w:rsidR="006076EC" w:rsidRPr="008B2A11" w:rsidRDefault="00D527B7" w:rsidP="006076EC">
      <w:pPr>
        <w:ind w:left="820" w:right="6381" w:hanging="315"/>
        <w:rPr>
          <w:color w:val="333333"/>
          <w:w w:val="105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ES</w:t>
      </w:r>
    </w:p>
    <w:p w:rsidR="00815124" w:rsidRDefault="00D527B7" w:rsidP="006076EC">
      <w:pPr>
        <w:ind w:left="820" w:right="6381" w:hanging="31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position w:val="1"/>
          <w:sz w:val="19"/>
        </w:rPr>
        <w:t>Nežinau</w:t>
      </w:r>
      <w:r w:rsidR="001F01CC">
        <w:rPr>
          <w:color w:val="333333"/>
          <w:spacing w:val="2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/</w:t>
      </w:r>
      <w:r w:rsidR="001F01CC">
        <w:rPr>
          <w:color w:val="333333"/>
          <w:spacing w:val="2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neturiu</w:t>
      </w:r>
      <w:r w:rsidR="001F01CC">
        <w:rPr>
          <w:color w:val="333333"/>
          <w:spacing w:val="20"/>
          <w:position w:val="1"/>
          <w:sz w:val="19"/>
        </w:rPr>
        <w:t xml:space="preserve"> </w:t>
      </w:r>
      <w:r w:rsidR="001F01CC">
        <w:rPr>
          <w:color w:val="333333"/>
          <w:position w:val="1"/>
          <w:sz w:val="19"/>
        </w:rPr>
        <w:t>nuomonės</w:t>
      </w:r>
    </w:p>
    <w:p w:rsidR="00815124" w:rsidRDefault="00815124">
      <w:pPr>
        <w:pStyle w:val="BodyText"/>
        <w:spacing w:before="15"/>
        <w:rPr>
          <w:sz w:val="16"/>
        </w:rPr>
      </w:pPr>
    </w:p>
    <w:p w:rsidR="00815124" w:rsidRDefault="001F01CC">
      <w:pPr>
        <w:pStyle w:val="BodyText"/>
        <w:spacing w:before="59"/>
        <w:ind w:left="175"/>
      </w:pPr>
      <w:r>
        <w:rPr>
          <w:color w:val="333333"/>
        </w:rPr>
        <w:t>Nurodykite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šalį:</w:t>
      </w:r>
    </w:p>
    <w:sdt>
      <w:sdtPr>
        <w:rPr>
          <w:rFonts w:ascii="Segoe UI Semibold" w:hAnsi="Segoe UI Semibold" w:cs="Segoe UI Semibold"/>
          <w:color w:val="595959" w:themeColor="text1" w:themeTint="A6"/>
        </w:rPr>
        <w:id w:val="758839427"/>
        <w:placeholder>
          <w:docPart w:val="BDBBDA73C3274E8899554B884F6BBA3C"/>
        </w:placeholder>
        <w:text/>
      </w:sdtPr>
      <w:sdtContent>
        <w:p w:rsidR="00551921" w:rsidRDefault="00551921" w:rsidP="00551921">
          <w:pPr>
            <w:pStyle w:val="BodyText"/>
            <w:ind w:left="426" w:right="-58" w:firstLine="141"/>
            <w:rPr>
              <w:rFonts w:ascii="Segoe UI Semibold" w:hAnsi="Segoe UI Semibold" w:cs="Segoe UI Semibold"/>
              <w:color w:val="595959" w:themeColor="text1" w:themeTint="A6"/>
              <w:sz w:val="22"/>
              <w:szCs w:val="22"/>
            </w:rPr>
          </w:pPr>
          <w:r>
            <w:rPr>
              <w:rFonts w:ascii="Segoe UI Semibold" w:hAnsi="Segoe UI Semibold" w:cs="Segoe UI Semibold"/>
              <w:lang w:val="lt-LT"/>
            </w:rPr>
            <w:t>Click or tap here to enter text.</w:t>
          </w:r>
        </w:p>
      </w:sdtContent>
    </w:sdt>
    <w:p w:rsidR="00815124" w:rsidRPr="003A2177" w:rsidRDefault="00815124">
      <w:pPr>
        <w:pStyle w:val="BodyText"/>
        <w:spacing w:before="16"/>
        <w:rPr>
          <w:sz w:val="13"/>
        </w:rPr>
      </w:pPr>
    </w:p>
    <w:p w:rsidR="00815124" w:rsidRDefault="001F01CC">
      <w:pPr>
        <w:pStyle w:val="ListParagraph"/>
        <w:numPr>
          <w:ilvl w:val="0"/>
          <w:numId w:val="2"/>
        </w:numPr>
        <w:tabs>
          <w:tab w:val="left" w:pos="409"/>
        </w:tabs>
        <w:spacing w:before="1"/>
        <w:ind w:left="408"/>
        <w:rPr>
          <w:sz w:val="21"/>
        </w:rPr>
      </w:pPr>
      <w:r>
        <w:rPr>
          <w:color w:val="333333"/>
          <w:sz w:val="21"/>
        </w:rPr>
        <w:t>Nurodykite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savo organizacijos dydį:</w:t>
      </w:r>
    </w:p>
    <w:p w:rsidR="00815124" w:rsidRDefault="00D527B7">
      <w:pPr>
        <w:spacing w:before="9" w:line="237" w:lineRule="auto"/>
        <w:ind w:left="505" w:right="5355"/>
        <w:rPr>
          <w:sz w:val="19"/>
        </w:rPr>
      </w:pPr>
      <w:r>
        <w:rPr>
          <w:rFonts w:ascii="Times New Roman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Savarankiškai</w:t>
      </w:r>
      <w:r w:rsidR="001F01CC">
        <w:rPr>
          <w:color w:val="333333"/>
          <w:spacing w:val="20"/>
          <w:sz w:val="19"/>
        </w:rPr>
        <w:t xml:space="preserve"> </w:t>
      </w:r>
      <w:r w:rsidR="001F01CC">
        <w:rPr>
          <w:color w:val="333333"/>
          <w:sz w:val="19"/>
        </w:rPr>
        <w:t>dirbantis</w:t>
      </w:r>
      <w:r w:rsidR="001F01CC">
        <w:rPr>
          <w:color w:val="333333"/>
          <w:spacing w:val="21"/>
          <w:sz w:val="19"/>
        </w:rPr>
        <w:t xml:space="preserve"> </w:t>
      </w:r>
      <w:r w:rsidR="001F01CC">
        <w:rPr>
          <w:color w:val="333333"/>
          <w:sz w:val="19"/>
        </w:rPr>
        <w:t>asmuo</w:t>
      </w:r>
      <w:r w:rsidR="001F01CC">
        <w:rPr>
          <w:color w:val="333333"/>
          <w:spacing w:val="20"/>
          <w:sz w:val="19"/>
        </w:rPr>
        <w:t xml:space="preserve"> </w:t>
      </w:r>
      <w:r w:rsidR="001F01CC">
        <w:rPr>
          <w:color w:val="333333"/>
          <w:sz w:val="19"/>
        </w:rPr>
        <w:t>(0</w:t>
      </w:r>
      <w:r w:rsidR="001F01CC">
        <w:rPr>
          <w:color w:val="333333"/>
          <w:spacing w:val="21"/>
          <w:sz w:val="19"/>
        </w:rPr>
        <w:t xml:space="preserve"> </w:t>
      </w:r>
      <w:r w:rsidR="001F01CC">
        <w:rPr>
          <w:color w:val="333333"/>
          <w:sz w:val="19"/>
        </w:rPr>
        <w:t>darbuotojų)</w:t>
      </w:r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Labai</w:t>
      </w:r>
      <w:r w:rsidR="001F01CC">
        <w:rPr>
          <w:color w:val="333333"/>
          <w:spacing w:val="-4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maža</w:t>
      </w:r>
      <w:r w:rsidR="001F01CC">
        <w:rPr>
          <w:color w:val="333333"/>
          <w:spacing w:val="-3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(1-9</w:t>
      </w:r>
      <w:r w:rsidR="001F01CC">
        <w:rPr>
          <w:color w:val="333333"/>
          <w:spacing w:val="-4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darbuotojai)</w:t>
      </w:r>
    </w:p>
    <w:p w:rsidR="00815124" w:rsidRDefault="00D527B7">
      <w:pPr>
        <w:spacing w:line="324" w:lineRule="exact"/>
        <w:ind w:left="50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Maža</w:t>
      </w:r>
      <w:r w:rsidR="001F01CC">
        <w:rPr>
          <w:color w:val="333333"/>
          <w:spacing w:val="27"/>
          <w:sz w:val="19"/>
        </w:rPr>
        <w:t xml:space="preserve"> </w:t>
      </w:r>
      <w:r w:rsidR="001F01CC">
        <w:rPr>
          <w:color w:val="333333"/>
          <w:sz w:val="19"/>
        </w:rPr>
        <w:t>(10-49</w:t>
      </w:r>
      <w:r w:rsidR="001F01CC">
        <w:rPr>
          <w:color w:val="333333"/>
          <w:spacing w:val="27"/>
          <w:sz w:val="19"/>
        </w:rPr>
        <w:t xml:space="preserve"> </w:t>
      </w:r>
      <w:r w:rsidR="001F01CC">
        <w:rPr>
          <w:color w:val="333333"/>
          <w:sz w:val="19"/>
        </w:rPr>
        <w:t>darbuotojai)</w:t>
      </w:r>
    </w:p>
    <w:p w:rsidR="00815124" w:rsidRDefault="00D527B7">
      <w:pPr>
        <w:spacing w:line="328" w:lineRule="exact"/>
        <w:ind w:left="50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Vidutinė</w:t>
      </w:r>
      <w:r w:rsidR="001F01CC">
        <w:rPr>
          <w:color w:val="333333"/>
          <w:spacing w:val="31"/>
          <w:sz w:val="19"/>
        </w:rPr>
        <w:t xml:space="preserve"> </w:t>
      </w:r>
      <w:r w:rsidR="001F01CC">
        <w:rPr>
          <w:color w:val="333333"/>
          <w:sz w:val="19"/>
        </w:rPr>
        <w:t>(50-249</w:t>
      </w:r>
      <w:r w:rsidR="001F01CC">
        <w:rPr>
          <w:color w:val="333333"/>
          <w:spacing w:val="32"/>
          <w:sz w:val="19"/>
        </w:rPr>
        <w:t xml:space="preserve"> </w:t>
      </w:r>
      <w:r w:rsidR="001F01CC">
        <w:rPr>
          <w:color w:val="333333"/>
          <w:sz w:val="19"/>
        </w:rPr>
        <w:t>darbuotojai)</w:t>
      </w:r>
    </w:p>
    <w:p w:rsidR="00815124" w:rsidRDefault="00815124">
      <w:pPr>
        <w:pStyle w:val="BodyText"/>
        <w:spacing w:before="3"/>
        <w:rPr>
          <w:sz w:val="19"/>
        </w:rPr>
      </w:pPr>
    </w:p>
    <w:p w:rsidR="00815124" w:rsidRDefault="00D527B7">
      <w:pPr>
        <w:pStyle w:val="Heading1"/>
        <w:numPr>
          <w:ilvl w:val="0"/>
          <w:numId w:val="3"/>
        </w:numPr>
        <w:tabs>
          <w:tab w:val="left" w:pos="559"/>
        </w:tabs>
        <w:ind w:left="558" w:hanging="384"/>
      </w:pPr>
      <w:r>
        <w:pict>
          <v:rect id="docshape8" o:spid="_x0000_s1027" style="position:absolute;left:0;text-align:left;margin-left:54.75pt;margin-top:25.05pt;width:502.5pt;height:1.5pt;z-index:15732224;mso-position-horizontal-relative:page" fillcolor="#004e98" stroked="f">
            <w10:wrap anchorx="page"/>
          </v:rect>
        </w:pict>
      </w:r>
      <w:r w:rsidR="001F01CC">
        <w:rPr>
          <w:color w:val="004E98"/>
        </w:rPr>
        <w:t>Apklausos</w:t>
      </w:r>
      <w:r w:rsidR="001F01CC">
        <w:rPr>
          <w:color w:val="004E98"/>
          <w:spacing w:val="-1"/>
        </w:rPr>
        <w:t xml:space="preserve"> </w:t>
      </w:r>
      <w:r w:rsidR="001F01CC">
        <w:rPr>
          <w:color w:val="004E98"/>
        </w:rPr>
        <w:t>klausimai</w:t>
      </w:r>
    </w:p>
    <w:p w:rsidR="00815124" w:rsidRDefault="00815124">
      <w:pPr>
        <w:pStyle w:val="BodyText"/>
        <w:spacing w:before="2"/>
        <w:rPr>
          <w:sz w:val="22"/>
        </w:rPr>
      </w:pPr>
    </w:p>
    <w:p w:rsidR="00815124" w:rsidRDefault="001F01CC" w:rsidP="003A2177">
      <w:pPr>
        <w:pStyle w:val="ListParagraph"/>
        <w:numPr>
          <w:ilvl w:val="0"/>
          <w:numId w:val="1"/>
        </w:numPr>
        <w:tabs>
          <w:tab w:val="left" w:pos="409"/>
        </w:tabs>
        <w:spacing w:line="208" w:lineRule="auto"/>
        <w:ind w:right="165" w:firstLine="0"/>
        <w:jc w:val="both"/>
        <w:rPr>
          <w:sz w:val="21"/>
        </w:rPr>
      </w:pPr>
      <w:r>
        <w:rPr>
          <w:color w:val="333333"/>
          <w:sz w:val="21"/>
        </w:rPr>
        <w:t>Remiantis dabartiniu jūsų bendrovės energijos ir išteklių naudojimo vertinimu, kokiu mastu galėtumėte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įvertinti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savo poveikį aplinkai ir socialinį poveikį, jei to būtų reikalaujama pagal teisės aktus?</w:t>
      </w:r>
    </w:p>
    <w:p w:rsidR="00815124" w:rsidRDefault="00D527B7">
      <w:pPr>
        <w:spacing w:before="26" w:line="237" w:lineRule="auto"/>
        <w:ind w:left="505" w:right="7946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Visiškai</w:t>
      </w:r>
      <w:r w:rsidR="001F01CC">
        <w:rPr>
          <w:color w:val="333333"/>
          <w:spacing w:val="18"/>
          <w:sz w:val="19"/>
        </w:rPr>
        <w:t xml:space="preserve"> </w:t>
      </w:r>
      <w:r w:rsidR="001F01CC">
        <w:rPr>
          <w:color w:val="333333"/>
          <w:sz w:val="19"/>
        </w:rPr>
        <w:t>galėčiau</w:t>
      </w:r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Dideliu</w:t>
      </w:r>
      <w:r w:rsidR="001F01CC">
        <w:rPr>
          <w:color w:val="333333"/>
          <w:spacing w:val="-7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mastu</w:t>
      </w:r>
    </w:p>
    <w:p w:rsidR="00815124" w:rsidRDefault="00D527B7">
      <w:pPr>
        <w:spacing w:line="324" w:lineRule="exact"/>
        <w:ind w:left="50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Tik</w:t>
      </w:r>
      <w:r w:rsidR="001F01CC">
        <w:rPr>
          <w:color w:val="333333"/>
          <w:spacing w:val="-13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iš</w:t>
      </w:r>
      <w:r w:rsidR="001F01CC">
        <w:rPr>
          <w:color w:val="333333"/>
          <w:spacing w:val="-12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dalies</w:t>
      </w:r>
    </w:p>
    <w:p w:rsidR="00815124" w:rsidRDefault="00D527B7">
      <w:pPr>
        <w:spacing w:line="326" w:lineRule="exact"/>
        <w:ind w:left="50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Visiškai</w:t>
      </w:r>
      <w:r w:rsidR="001F01CC">
        <w:rPr>
          <w:color w:val="333333"/>
          <w:spacing w:val="41"/>
          <w:sz w:val="19"/>
        </w:rPr>
        <w:t xml:space="preserve"> </w:t>
      </w:r>
      <w:r w:rsidR="001F01CC">
        <w:rPr>
          <w:color w:val="333333"/>
          <w:sz w:val="19"/>
        </w:rPr>
        <w:t>negalėčiau</w:t>
      </w:r>
    </w:p>
    <w:p w:rsidR="00815124" w:rsidRDefault="00D527B7">
      <w:pPr>
        <w:spacing w:line="328" w:lineRule="exact"/>
        <w:ind w:left="50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Nežinau</w:t>
      </w:r>
      <w:r w:rsidR="001F01CC">
        <w:rPr>
          <w:color w:val="333333"/>
          <w:spacing w:val="20"/>
          <w:sz w:val="19"/>
        </w:rPr>
        <w:t xml:space="preserve"> </w:t>
      </w:r>
      <w:r w:rsidR="001F01CC">
        <w:rPr>
          <w:color w:val="333333"/>
          <w:sz w:val="19"/>
        </w:rPr>
        <w:t>/</w:t>
      </w:r>
      <w:r w:rsidR="001F01CC">
        <w:rPr>
          <w:color w:val="333333"/>
          <w:spacing w:val="20"/>
          <w:sz w:val="19"/>
        </w:rPr>
        <w:t xml:space="preserve"> </w:t>
      </w:r>
      <w:r w:rsidR="001F01CC">
        <w:rPr>
          <w:color w:val="333333"/>
          <w:sz w:val="19"/>
        </w:rPr>
        <w:t>neturiu</w:t>
      </w:r>
      <w:r w:rsidR="001F01CC">
        <w:rPr>
          <w:color w:val="333333"/>
          <w:spacing w:val="20"/>
          <w:sz w:val="19"/>
        </w:rPr>
        <w:t xml:space="preserve"> </w:t>
      </w:r>
      <w:r w:rsidR="001F01CC">
        <w:rPr>
          <w:color w:val="333333"/>
          <w:sz w:val="19"/>
        </w:rPr>
        <w:t>nuomonės</w:t>
      </w:r>
    </w:p>
    <w:p w:rsidR="00815124" w:rsidRDefault="00815124">
      <w:pPr>
        <w:pStyle w:val="BodyText"/>
        <w:spacing w:before="16"/>
        <w:rPr>
          <w:sz w:val="19"/>
        </w:rPr>
      </w:pPr>
    </w:p>
    <w:p w:rsidR="00815124" w:rsidRDefault="001F01CC">
      <w:pPr>
        <w:pStyle w:val="ListParagraph"/>
        <w:numPr>
          <w:ilvl w:val="0"/>
          <w:numId w:val="1"/>
        </w:numPr>
        <w:tabs>
          <w:tab w:val="left" w:pos="409"/>
        </w:tabs>
        <w:ind w:left="408"/>
        <w:rPr>
          <w:sz w:val="21"/>
        </w:rPr>
      </w:pPr>
      <w:r>
        <w:rPr>
          <w:color w:val="333333"/>
          <w:sz w:val="21"/>
        </w:rPr>
        <w:t>Kokiu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mastu šiuo metu į Europos rinką pateikiate tvaresnius gaminius?</w:t>
      </w:r>
    </w:p>
    <w:p w:rsidR="00815124" w:rsidRDefault="00D527B7">
      <w:pPr>
        <w:spacing w:before="10" w:line="237" w:lineRule="auto"/>
        <w:ind w:left="505" w:right="7946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Beveik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niekada</w:t>
      </w:r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Retkarčiais</w:t>
      </w:r>
    </w:p>
    <w:p w:rsidR="00551921" w:rsidRDefault="00D527B7">
      <w:pPr>
        <w:spacing w:line="237" w:lineRule="auto"/>
        <w:ind w:left="505" w:right="8665"/>
        <w:rPr>
          <w:color w:val="333333"/>
          <w:spacing w:val="-1"/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pacing w:val="-1"/>
          <w:sz w:val="19"/>
        </w:rPr>
        <w:t>Kartais</w:t>
      </w:r>
    </w:p>
    <w:p w:rsidR="00815124" w:rsidRDefault="00D527B7">
      <w:pPr>
        <w:spacing w:line="237" w:lineRule="auto"/>
        <w:ind w:left="505" w:right="8665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pacing w:val="-50"/>
          <w:sz w:val="19"/>
        </w:rPr>
        <w:t xml:space="preserve"> </w:t>
      </w:r>
      <w:r w:rsidR="001F01CC">
        <w:rPr>
          <w:color w:val="333333"/>
          <w:spacing w:val="-3"/>
          <w:w w:val="105"/>
          <w:sz w:val="19"/>
        </w:rPr>
        <w:t>Dažnai</w:t>
      </w:r>
    </w:p>
    <w:p w:rsidR="00815124" w:rsidRDefault="00D527B7">
      <w:pPr>
        <w:spacing w:line="237" w:lineRule="auto"/>
        <w:ind w:left="505" w:right="8064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sz w:val="19"/>
        </w:rPr>
        <w:t>Beveik</w:t>
      </w:r>
      <w:r w:rsidR="001F01CC">
        <w:rPr>
          <w:color w:val="333333"/>
          <w:spacing w:val="13"/>
          <w:sz w:val="19"/>
        </w:rPr>
        <w:t xml:space="preserve"> </w:t>
      </w:r>
      <w:r w:rsidR="001F01CC">
        <w:rPr>
          <w:color w:val="333333"/>
          <w:sz w:val="19"/>
        </w:rPr>
        <w:t>visada</w:t>
      </w:r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21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551921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Netaikoma</w:t>
      </w:r>
    </w:p>
    <w:p w:rsidR="00815124" w:rsidRDefault="00815124">
      <w:pPr>
        <w:pStyle w:val="BodyText"/>
        <w:spacing w:before="9"/>
      </w:pPr>
    </w:p>
    <w:p w:rsidR="00815124" w:rsidRDefault="00D527B7" w:rsidP="003A2177">
      <w:pPr>
        <w:pStyle w:val="ListParagraph"/>
        <w:numPr>
          <w:ilvl w:val="0"/>
          <w:numId w:val="1"/>
        </w:numPr>
        <w:tabs>
          <w:tab w:val="left" w:pos="409"/>
        </w:tabs>
        <w:spacing w:before="1" w:line="208" w:lineRule="auto"/>
        <w:ind w:right="165" w:firstLine="0"/>
        <w:jc w:val="both"/>
        <w:rPr>
          <w:sz w:val="21"/>
        </w:rPr>
      </w:pPr>
      <w:hyperlink r:id="rId12">
        <w:r w:rsidR="001F01CC">
          <w:rPr>
            <w:color w:val="0068D6"/>
            <w:sz w:val="21"/>
            <w:u w:val="single" w:color="0068D6"/>
          </w:rPr>
          <w:t>Žalieji viešieji pirkimai</w:t>
        </w:r>
        <w:r w:rsidR="001F01CC">
          <w:rPr>
            <w:color w:val="0068D6"/>
            <w:sz w:val="21"/>
          </w:rPr>
          <w:t xml:space="preserve"> </w:t>
        </w:r>
      </w:hyperlink>
      <w:r w:rsidR="001F01CC">
        <w:rPr>
          <w:color w:val="333333"/>
          <w:sz w:val="21"/>
        </w:rPr>
        <w:t>galėtų padidinti viešojo sektoriaus perkamų gaminių, kurių tvarumo rezultatai yra</w:t>
      </w:r>
      <w:r w:rsidR="001F01CC">
        <w:rPr>
          <w:color w:val="333333"/>
          <w:spacing w:val="-56"/>
          <w:sz w:val="21"/>
        </w:rPr>
        <w:t xml:space="preserve"> </w:t>
      </w:r>
      <w:r w:rsidR="001F01CC">
        <w:rPr>
          <w:color w:val="333333"/>
          <w:sz w:val="21"/>
        </w:rPr>
        <w:t>geriausi, skaičių. Ar jūsų įmonei būtų naudinga, jei valstybių narių valdžios institucijoms būtų nustatytas</w:t>
      </w:r>
      <w:r w:rsidR="001F01CC">
        <w:rPr>
          <w:color w:val="333333"/>
          <w:spacing w:val="1"/>
          <w:sz w:val="21"/>
        </w:rPr>
        <w:t xml:space="preserve"> </w:t>
      </w:r>
      <w:r w:rsidR="001F01CC">
        <w:rPr>
          <w:color w:val="333333"/>
          <w:sz w:val="21"/>
        </w:rPr>
        <w:t>reikalavimas</w:t>
      </w:r>
      <w:r w:rsidR="001F01CC">
        <w:rPr>
          <w:color w:val="333333"/>
          <w:spacing w:val="-1"/>
          <w:sz w:val="21"/>
        </w:rPr>
        <w:t xml:space="preserve"> </w:t>
      </w:r>
      <w:r w:rsidR="001F01CC">
        <w:rPr>
          <w:color w:val="333333"/>
          <w:sz w:val="21"/>
        </w:rPr>
        <w:t xml:space="preserve">vykdant viešuosius pirkimus pirkti būtiną tvarių produktų </w:t>
      </w:r>
      <w:proofErr w:type="gramStart"/>
      <w:r w:rsidR="001F01CC">
        <w:rPr>
          <w:color w:val="333333"/>
          <w:sz w:val="21"/>
        </w:rPr>
        <w:t>dalį</w:t>
      </w:r>
      <w:proofErr w:type="gramEnd"/>
      <w:r w:rsidR="001F01CC">
        <w:rPr>
          <w:color w:val="333333"/>
          <w:sz w:val="21"/>
        </w:rPr>
        <w:t>?</w:t>
      </w:r>
    </w:p>
    <w:p w:rsidR="00815124" w:rsidRDefault="00D527B7">
      <w:pPr>
        <w:spacing w:before="27" w:line="237" w:lineRule="auto"/>
        <w:ind w:left="505" w:right="3621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52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D73522">
        <w:rPr>
          <w:rFonts w:ascii="Times New Roman"/>
          <w:sz w:val="20"/>
        </w:rPr>
        <w:t xml:space="preserve"> </w:t>
      </w:r>
      <w:proofErr w:type="gramStart"/>
      <w:r w:rsidR="001F01CC">
        <w:rPr>
          <w:color w:val="333333"/>
          <w:sz w:val="19"/>
        </w:rPr>
        <w:t>Mano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įmonės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pardavimas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žymiai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padidėtų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(daugiau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nei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10</w:t>
      </w:r>
      <w:r w:rsidR="001F01CC">
        <w:rPr>
          <w:color w:val="333333"/>
          <w:spacing w:val="16"/>
          <w:sz w:val="19"/>
        </w:rPr>
        <w:t xml:space="preserve"> </w:t>
      </w:r>
      <w:r w:rsidR="001F01CC">
        <w:rPr>
          <w:color w:val="333333"/>
          <w:sz w:val="19"/>
        </w:rPr>
        <w:t>proc.).</w:t>
      </w:r>
      <w:proofErr w:type="gramEnd"/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52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D73522">
        <w:rPr>
          <w:rFonts w:ascii="Times New Roman"/>
          <w:sz w:val="20"/>
        </w:rPr>
        <w:t xml:space="preserve"> </w:t>
      </w:r>
      <w:proofErr w:type="gramStart"/>
      <w:r w:rsidR="001F01CC">
        <w:rPr>
          <w:color w:val="333333"/>
          <w:w w:val="105"/>
          <w:sz w:val="19"/>
        </w:rPr>
        <w:t>Mano</w:t>
      </w:r>
      <w:r w:rsidR="001F01CC">
        <w:rPr>
          <w:color w:val="333333"/>
          <w:spacing w:val="-6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įmonės</w:t>
      </w:r>
      <w:r w:rsidR="001F01CC">
        <w:rPr>
          <w:color w:val="333333"/>
          <w:spacing w:val="-6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pardavimas</w:t>
      </w:r>
      <w:r w:rsidR="001F01CC">
        <w:rPr>
          <w:color w:val="333333"/>
          <w:spacing w:val="-5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labai</w:t>
      </w:r>
      <w:r w:rsidR="001F01CC">
        <w:rPr>
          <w:color w:val="333333"/>
          <w:spacing w:val="-6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padidėtų</w:t>
      </w:r>
      <w:r w:rsidR="001F01CC">
        <w:rPr>
          <w:color w:val="333333"/>
          <w:spacing w:val="-5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(5-10</w:t>
      </w:r>
      <w:r w:rsidR="001F01CC">
        <w:rPr>
          <w:color w:val="333333"/>
          <w:spacing w:val="-6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proc.).</w:t>
      </w:r>
      <w:proofErr w:type="gramEnd"/>
    </w:p>
    <w:p w:rsidR="00815124" w:rsidRDefault="00D527B7">
      <w:pPr>
        <w:spacing w:line="237" w:lineRule="auto"/>
        <w:ind w:left="505" w:right="4466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52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D73522">
        <w:rPr>
          <w:rFonts w:ascii="Times New Roman"/>
          <w:sz w:val="20"/>
        </w:rPr>
        <w:t xml:space="preserve"> </w:t>
      </w:r>
      <w:proofErr w:type="gramStart"/>
      <w:r w:rsidR="001F01CC">
        <w:rPr>
          <w:color w:val="333333"/>
          <w:sz w:val="19"/>
        </w:rPr>
        <w:t>Mano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įmonės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pardavimas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šiek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tiek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padidėtų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(1-3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proc.).</w:t>
      </w:r>
      <w:proofErr w:type="gramEnd"/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52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D73522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Mano</w:t>
      </w:r>
      <w:r w:rsidR="001F01CC">
        <w:rPr>
          <w:color w:val="333333"/>
          <w:spacing w:val="-4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įmonės</w:t>
      </w:r>
      <w:r w:rsidR="001F01CC">
        <w:rPr>
          <w:color w:val="333333"/>
          <w:spacing w:val="-4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pardavimas</w:t>
      </w:r>
      <w:r w:rsidR="001F01CC">
        <w:rPr>
          <w:color w:val="333333"/>
          <w:spacing w:val="-3"/>
          <w:w w:val="105"/>
          <w:sz w:val="19"/>
        </w:rPr>
        <w:t xml:space="preserve"> </w:t>
      </w:r>
      <w:r w:rsidR="001F01CC">
        <w:rPr>
          <w:color w:val="333333"/>
          <w:w w:val="105"/>
          <w:sz w:val="19"/>
        </w:rPr>
        <w:t>sumažėtų</w:t>
      </w:r>
    </w:p>
    <w:p w:rsidR="00815124" w:rsidRDefault="00D527B7">
      <w:pPr>
        <w:spacing w:line="237" w:lineRule="auto"/>
        <w:ind w:left="505" w:right="5127"/>
        <w:rPr>
          <w:sz w:val="19"/>
        </w:rPr>
      </w:pP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522">
        <w:rPr>
          <w:rFonts w:ascii="Times New Roman"/>
          <w:sz w:val="20"/>
        </w:rPr>
        <w:instrText xml:space="preserve"> FORMCHECKBOX </w:instrTex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D73522">
        <w:rPr>
          <w:rFonts w:ascii="Times New Roman"/>
          <w:sz w:val="20"/>
        </w:rPr>
        <w:t xml:space="preserve"> </w:t>
      </w:r>
      <w:proofErr w:type="gramStart"/>
      <w:r w:rsidR="001F01CC">
        <w:rPr>
          <w:color w:val="333333"/>
          <w:sz w:val="19"/>
        </w:rPr>
        <w:t>Ši</w:t>
      </w:r>
      <w:r w:rsidR="001F01CC">
        <w:rPr>
          <w:color w:val="333333"/>
          <w:spacing w:val="14"/>
          <w:sz w:val="19"/>
        </w:rPr>
        <w:t xml:space="preserve"> </w:t>
      </w:r>
      <w:r w:rsidR="001F01CC">
        <w:rPr>
          <w:color w:val="333333"/>
          <w:sz w:val="19"/>
        </w:rPr>
        <w:t>priemonė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mano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įmonės</w:t>
      </w:r>
      <w:r w:rsidR="001F01CC">
        <w:rPr>
          <w:color w:val="333333"/>
          <w:spacing w:val="14"/>
          <w:sz w:val="19"/>
        </w:rPr>
        <w:t xml:space="preserve"> </w:t>
      </w:r>
      <w:r w:rsidR="001F01CC">
        <w:rPr>
          <w:color w:val="333333"/>
          <w:sz w:val="19"/>
        </w:rPr>
        <w:t>iš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esmės</w:t>
      </w:r>
      <w:r w:rsidR="001F01CC">
        <w:rPr>
          <w:color w:val="333333"/>
          <w:spacing w:val="15"/>
          <w:sz w:val="19"/>
        </w:rPr>
        <w:t xml:space="preserve"> </w:t>
      </w:r>
      <w:r w:rsidR="001F01CC">
        <w:rPr>
          <w:color w:val="333333"/>
          <w:sz w:val="19"/>
        </w:rPr>
        <w:t>nepaveiktų.</w:t>
      </w:r>
      <w:proofErr w:type="gramEnd"/>
      <w:r w:rsidR="001F01CC">
        <w:rPr>
          <w:color w:val="333333"/>
          <w:w w:val="102"/>
          <w:sz w:val="19"/>
        </w:rPr>
        <w:t xml:space="preserve"> </w:t>
      </w:r>
      <w:r>
        <w:rPr>
          <w:rFonts w:asci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522">
        <w:rPr>
          <w:rFonts w:ascii="Times New Roman"/>
          <w:sz w:val="20"/>
        </w:rPr>
        <w:instrText xml:space="preserve"> FORMCHECKBOX </w:instrText>
      </w:r>
      <w:r w:rsidR="008B2A11">
        <w:rPr>
          <w:rFonts w:ascii="Times New Roman"/>
          <w:sz w:val="20"/>
        </w:rPr>
      </w:r>
      <w:r>
        <w:rPr>
          <w:rFonts w:ascii="Times New Roman"/>
          <w:sz w:val="20"/>
        </w:rPr>
        <w:fldChar w:fldCharType="separate"/>
      </w:r>
      <w:r>
        <w:rPr>
          <w:rFonts w:ascii="Times New Roman"/>
          <w:sz w:val="20"/>
        </w:rPr>
        <w:fldChar w:fldCharType="end"/>
      </w:r>
      <w:r w:rsidR="00D73522">
        <w:rPr>
          <w:rFonts w:ascii="Times New Roman"/>
          <w:sz w:val="20"/>
        </w:rPr>
        <w:t xml:space="preserve"> </w:t>
      </w:r>
      <w:r w:rsidR="001F01CC">
        <w:rPr>
          <w:color w:val="333333"/>
          <w:w w:val="105"/>
          <w:sz w:val="19"/>
        </w:rPr>
        <w:t>Netaikoma</w:t>
      </w:r>
    </w:p>
    <w:p w:rsidR="00815124" w:rsidRDefault="00815124">
      <w:pPr>
        <w:spacing w:line="237" w:lineRule="auto"/>
        <w:rPr>
          <w:sz w:val="19"/>
        </w:rPr>
        <w:sectPr w:rsidR="00815124">
          <w:footerReference w:type="default" r:id="rId13"/>
          <w:pgSz w:w="11910" w:h="16840"/>
          <w:pgMar w:top="640" w:right="760" w:bottom="480" w:left="920" w:header="0" w:footer="293" w:gutter="0"/>
          <w:cols w:space="720"/>
        </w:sectPr>
      </w:pPr>
    </w:p>
    <w:p w:rsidR="00815124" w:rsidRDefault="001F01CC">
      <w:pPr>
        <w:pStyle w:val="ListParagraph"/>
        <w:numPr>
          <w:ilvl w:val="0"/>
          <w:numId w:val="1"/>
        </w:numPr>
        <w:tabs>
          <w:tab w:val="left" w:pos="349"/>
        </w:tabs>
        <w:spacing w:before="41" w:after="6"/>
        <w:ind w:left="348"/>
        <w:rPr>
          <w:sz w:val="21"/>
        </w:rPr>
      </w:pPr>
      <w:r>
        <w:rPr>
          <w:color w:val="333333"/>
          <w:sz w:val="21"/>
        </w:rPr>
        <w:lastRenderedPageBreak/>
        <w:t>Kaip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dažnai jūsų įmonė tikslingai ir strategiškai vykdo toliau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nurodytą veiklą?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0"/>
        <w:gridCol w:w="1020"/>
        <w:gridCol w:w="988"/>
        <w:gridCol w:w="988"/>
        <w:gridCol w:w="1345"/>
        <w:gridCol w:w="1064"/>
        <w:gridCol w:w="1367"/>
      </w:tblGrid>
      <w:tr w:rsidR="00815124">
        <w:trPr>
          <w:trHeight w:val="743"/>
        </w:trPr>
        <w:tc>
          <w:tcPr>
            <w:tcW w:w="2920" w:type="dxa"/>
          </w:tcPr>
          <w:p w:rsidR="00815124" w:rsidRDefault="00815124">
            <w:pPr>
              <w:pStyle w:val="TableParagraph"/>
              <w:spacing w:before="8"/>
              <w:rPr>
                <w:sz w:val="14"/>
              </w:rPr>
            </w:pPr>
          </w:p>
          <w:p w:rsidR="00815124" w:rsidRDefault="001F01CC">
            <w:pPr>
              <w:pStyle w:val="TableParagraph"/>
              <w:spacing w:before="1"/>
              <w:ind w:left="85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Veiklos</w:t>
            </w:r>
            <w:r>
              <w:rPr>
                <w:rFonts w:ascii="Arial" w:hAnsi="Arial"/>
                <w:b/>
                <w:color w:val="333333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rūšis</w:t>
            </w:r>
          </w:p>
        </w:tc>
        <w:tc>
          <w:tcPr>
            <w:tcW w:w="1020" w:type="dxa"/>
          </w:tcPr>
          <w:p w:rsidR="00815124" w:rsidRDefault="001F01CC">
            <w:pPr>
              <w:pStyle w:val="TableParagraph"/>
              <w:spacing w:before="75" w:line="216" w:lineRule="auto"/>
              <w:ind w:left="222" w:right="198" w:hanging="38"/>
              <w:rPr>
                <w:sz w:val="19"/>
              </w:rPr>
            </w:pPr>
            <w:r>
              <w:rPr>
                <w:color w:val="333333"/>
                <w:sz w:val="19"/>
              </w:rPr>
              <w:t>Beveik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visada</w:t>
            </w:r>
          </w:p>
        </w:tc>
        <w:tc>
          <w:tcPr>
            <w:tcW w:w="988" w:type="dxa"/>
          </w:tcPr>
          <w:p w:rsidR="00815124" w:rsidRDefault="001F01CC">
            <w:pPr>
              <w:pStyle w:val="TableParagraph"/>
              <w:spacing w:before="200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Dažnai</w:t>
            </w:r>
          </w:p>
        </w:tc>
        <w:tc>
          <w:tcPr>
            <w:tcW w:w="988" w:type="dxa"/>
          </w:tcPr>
          <w:p w:rsidR="00815124" w:rsidRDefault="001F01CC">
            <w:pPr>
              <w:pStyle w:val="TableParagraph"/>
              <w:spacing w:before="200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Kartais</w:t>
            </w:r>
          </w:p>
        </w:tc>
        <w:tc>
          <w:tcPr>
            <w:tcW w:w="1345" w:type="dxa"/>
          </w:tcPr>
          <w:p w:rsidR="00815124" w:rsidRDefault="001F01CC">
            <w:pPr>
              <w:pStyle w:val="TableParagraph"/>
              <w:spacing w:before="200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Retkarčiais</w:t>
            </w:r>
          </w:p>
        </w:tc>
        <w:tc>
          <w:tcPr>
            <w:tcW w:w="1064" w:type="dxa"/>
          </w:tcPr>
          <w:p w:rsidR="00815124" w:rsidRDefault="001F01CC">
            <w:pPr>
              <w:pStyle w:val="TableParagraph"/>
              <w:spacing w:before="75" w:line="216" w:lineRule="auto"/>
              <w:ind w:left="184" w:right="47" w:firstLine="2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Beveik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niekada</w:t>
            </w:r>
          </w:p>
        </w:tc>
        <w:tc>
          <w:tcPr>
            <w:tcW w:w="1367" w:type="dxa"/>
          </w:tcPr>
          <w:p w:rsidR="00815124" w:rsidRDefault="001F01CC">
            <w:pPr>
              <w:pStyle w:val="TableParagraph"/>
              <w:spacing w:before="52" w:line="313" w:lineRule="exact"/>
              <w:ind w:left="18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Netaikoma</w:t>
            </w:r>
          </w:p>
          <w:p w:rsidR="00815124" w:rsidRDefault="001F01CC">
            <w:pPr>
              <w:pStyle w:val="TableParagraph"/>
              <w:spacing w:line="313" w:lineRule="exact"/>
              <w:ind w:left="280"/>
              <w:rPr>
                <w:sz w:val="19"/>
              </w:rPr>
            </w:pPr>
            <w:r>
              <w:rPr>
                <w:color w:val="333333"/>
                <w:sz w:val="19"/>
              </w:rPr>
              <w:t>/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nežinau</w:t>
            </w:r>
          </w:p>
        </w:tc>
      </w:tr>
      <w:tr w:rsidR="00815124">
        <w:trPr>
          <w:trHeight w:val="467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Tvarių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467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„Įprastos“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467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Paslaugų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467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Procesų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513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Organizacinės inovacijos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(įskaitant naujas valdymo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sistemas)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75" w:line="216" w:lineRule="auto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Naujų arba iš esmės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patobulintų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verslo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inovacijos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31"/>
              <w:rPr>
                <w:sz w:val="19"/>
              </w:rPr>
            </w:pPr>
            <w:r>
              <w:rPr>
                <w:color w:val="333333"/>
                <w:sz w:val="19"/>
              </w:rPr>
              <w:t>Teigiamą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poveikį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aplinkai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turinčios inovacijos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(ekologinės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inovacijos)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75" w:line="216" w:lineRule="auto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Teigiamą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socialinę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naudą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teikiančios inovacijos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(socialinės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inovacijos)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75" w:line="216" w:lineRule="auto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Teigiamą naudą aplinkai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socialinę naudą teikiančios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inovacijos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(tvarios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inovacijos)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816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Inovacijos, kuriomis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daugiausia dėmesio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skiriama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žiediškumui (gaminiai kaip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pataisomumas,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pakartotinis naudojimas,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perdirbamumas,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atnaujinimas,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patvarumas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</w:p>
          <w:p w:rsidR="00815124" w:rsidRDefault="001F01CC">
            <w:pPr>
              <w:pStyle w:val="TableParagraph"/>
              <w:spacing w:line="297" w:lineRule="exact"/>
              <w:ind w:left="185"/>
              <w:rPr>
                <w:sz w:val="19"/>
              </w:rPr>
            </w:pPr>
            <w:proofErr w:type="gramStart"/>
            <w:r>
              <w:rPr>
                <w:color w:val="333333"/>
                <w:w w:val="105"/>
                <w:sz w:val="19"/>
              </w:rPr>
              <w:t>t</w:t>
            </w:r>
            <w:proofErr w:type="gramEnd"/>
            <w:r>
              <w:rPr>
                <w:color w:val="333333"/>
                <w:w w:val="105"/>
                <w:sz w:val="19"/>
              </w:rPr>
              <w:t>.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t.)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9" w:line="216" w:lineRule="auto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Inovacijos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ekologinio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projektavimo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srityje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9" w:line="216" w:lineRule="auto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Inovacijos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kaip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paslaugų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teikimo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srityje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1"/>
              <w:rPr>
                <w:sz w:val="19"/>
              </w:rPr>
            </w:pPr>
            <w:r>
              <w:rPr>
                <w:color w:val="333333"/>
                <w:sz w:val="19"/>
              </w:rPr>
              <w:t>Inovacijos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įtraukioms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piramidės apačioje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esančioms</w:t>
            </w:r>
            <w:r>
              <w:rPr>
                <w:color w:val="333333"/>
                <w:spacing w:val="-8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rinkoms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RPr="006076EC">
        <w:trPr>
          <w:trHeight w:val="1335"/>
        </w:trPr>
        <w:tc>
          <w:tcPr>
            <w:tcW w:w="2920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1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lastRenderedPageBreak/>
              <w:t>Inovacijos, kuriomis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daugiausia dėmesio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skiriama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taupumo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aspektams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45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6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6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spacing w:line="180" w:lineRule="exact"/>
        <w:rPr>
          <w:sz w:val="18"/>
        </w:rPr>
      </w:pPr>
    </w:p>
    <w:p w:rsidR="003A2177" w:rsidRDefault="003A2177">
      <w:pPr>
        <w:spacing w:line="180" w:lineRule="exact"/>
        <w:rPr>
          <w:sz w:val="18"/>
        </w:rPr>
      </w:pPr>
    </w:p>
    <w:p w:rsidR="003A2177" w:rsidRDefault="003A2177">
      <w:pPr>
        <w:spacing w:line="180" w:lineRule="exact"/>
        <w:rPr>
          <w:sz w:val="18"/>
        </w:rPr>
      </w:pPr>
    </w:p>
    <w:p w:rsidR="00815124" w:rsidRDefault="001F01CC" w:rsidP="003A2177">
      <w:pPr>
        <w:pStyle w:val="ListParagraph"/>
        <w:numPr>
          <w:ilvl w:val="0"/>
          <w:numId w:val="1"/>
        </w:numPr>
        <w:tabs>
          <w:tab w:val="left" w:pos="349"/>
        </w:tabs>
        <w:spacing w:before="62" w:after="25" w:line="208" w:lineRule="auto"/>
        <w:ind w:left="115" w:right="104" w:firstLine="0"/>
        <w:jc w:val="both"/>
        <w:rPr>
          <w:sz w:val="21"/>
        </w:rPr>
      </w:pPr>
      <w:r>
        <w:rPr>
          <w:color w:val="333333"/>
          <w:sz w:val="21"/>
        </w:rPr>
        <w:t xml:space="preserve">Įmonių veikimo pobūdis daro didelę įtaką gaminių gamybai ir vartojimui. Žiediniai verslo modeliai - </w:t>
      </w:r>
      <w:proofErr w:type="gramStart"/>
      <w:r>
        <w:rPr>
          <w:color w:val="333333"/>
          <w:sz w:val="21"/>
        </w:rPr>
        <w:t>tai</w:t>
      </w:r>
      <w:proofErr w:type="gramEnd"/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modeliai, kurie gali padėti sumažinti gamtos išteklių gavybą ir naudojimą bei atliekų susidarymą ir taip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prisidėti prie to, kad jų gaminami gaminiai taptų tvaresni. Įvertinkite toliau pateiktų teiginių, susijusių su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veiksniais,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skatinančiais Europoje diegti žiedinius tvarių gaminių verslo modelius, pagrįstumą.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10"/>
        <w:gridCol w:w="1096"/>
        <w:gridCol w:w="1031"/>
        <w:gridCol w:w="1290"/>
        <w:gridCol w:w="1247"/>
        <w:gridCol w:w="1215"/>
      </w:tblGrid>
      <w:tr w:rsidR="00815124">
        <w:trPr>
          <w:trHeight w:val="743"/>
        </w:trPr>
        <w:tc>
          <w:tcPr>
            <w:tcW w:w="3810" w:type="dxa"/>
          </w:tcPr>
          <w:p w:rsidR="00815124" w:rsidRDefault="00815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815124" w:rsidRDefault="001F01CC">
            <w:pPr>
              <w:pStyle w:val="TableParagraph"/>
              <w:spacing w:before="75" w:line="216" w:lineRule="auto"/>
              <w:ind w:left="233" w:right="211" w:hanging="49"/>
              <w:rPr>
                <w:sz w:val="19"/>
              </w:rPr>
            </w:pPr>
            <w:r>
              <w:rPr>
                <w:color w:val="333333"/>
                <w:sz w:val="19"/>
              </w:rPr>
              <w:t>Visiškai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sutinku</w:t>
            </w:r>
          </w:p>
        </w:tc>
        <w:tc>
          <w:tcPr>
            <w:tcW w:w="1031" w:type="dxa"/>
          </w:tcPr>
          <w:p w:rsidR="00815124" w:rsidRDefault="001F01CC">
            <w:pPr>
              <w:pStyle w:val="TableParagraph"/>
              <w:spacing w:before="200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Sutinku</w:t>
            </w:r>
          </w:p>
        </w:tc>
        <w:tc>
          <w:tcPr>
            <w:tcW w:w="1290" w:type="dxa"/>
          </w:tcPr>
          <w:p w:rsidR="00815124" w:rsidRDefault="001F01CC">
            <w:pPr>
              <w:pStyle w:val="TableParagraph"/>
              <w:spacing w:before="75" w:line="216" w:lineRule="auto"/>
              <w:ind w:left="185" w:firstLine="11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Neturiu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nuomonės</w:t>
            </w:r>
          </w:p>
        </w:tc>
        <w:tc>
          <w:tcPr>
            <w:tcW w:w="1247" w:type="dxa"/>
          </w:tcPr>
          <w:p w:rsidR="00815124" w:rsidRDefault="001F01CC">
            <w:pPr>
              <w:pStyle w:val="TableParagraph"/>
              <w:spacing w:before="200"/>
              <w:ind w:left="18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Nesutinku</w:t>
            </w:r>
          </w:p>
        </w:tc>
        <w:tc>
          <w:tcPr>
            <w:tcW w:w="1215" w:type="dxa"/>
          </w:tcPr>
          <w:p w:rsidR="00815124" w:rsidRDefault="001F01CC">
            <w:pPr>
              <w:pStyle w:val="TableParagraph"/>
              <w:spacing w:before="75" w:line="216" w:lineRule="auto"/>
              <w:ind w:left="186" w:firstLine="5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Visiškai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nesutinku</w:t>
            </w:r>
          </w:p>
        </w:tc>
      </w:tr>
      <w:tr w:rsidR="00815124">
        <w:trPr>
          <w:trHeight w:val="743"/>
        </w:trPr>
        <w:tc>
          <w:tcPr>
            <w:tcW w:w="381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6"/>
              <w:rPr>
                <w:sz w:val="19"/>
              </w:rPr>
            </w:pPr>
            <w:r>
              <w:rPr>
                <w:color w:val="333333"/>
                <w:sz w:val="19"/>
              </w:rPr>
              <w:t>Taisyklės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paskatos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sudaro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sąlygas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taikyti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žiedinius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verslo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modelius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31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1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2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1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0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381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6"/>
              <w:rPr>
                <w:sz w:val="19"/>
              </w:rPr>
            </w:pPr>
            <w:r>
              <w:rPr>
                <w:color w:val="333333"/>
                <w:sz w:val="19"/>
              </w:rPr>
              <w:t>Taisyklėmis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paskatomis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skatinamos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tvarių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srities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inovacijos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31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1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2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1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0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381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6"/>
              <w:rPr>
                <w:sz w:val="19"/>
              </w:rPr>
            </w:pPr>
            <w:r>
              <w:rPr>
                <w:color w:val="333333"/>
                <w:sz w:val="19"/>
              </w:rPr>
              <w:t>Tokių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verslo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modelių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rinkos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galimybės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Europoje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ribotos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31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1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2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1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0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381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Teikiant politinę paramą sudaromos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palankesnės sąlygos sąžiningai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komercinei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praktikai,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kuria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sudaromos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sąlygos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žiediniams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verslo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modeliams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31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1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2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1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0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3810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Pakankamos galimybės gauti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finansavimą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sudaro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sąlygas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taikyti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žiedinius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verslo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modelius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31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1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2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1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0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pStyle w:val="BodyText"/>
        <w:rPr>
          <w:sz w:val="20"/>
        </w:rPr>
      </w:pPr>
    </w:p>
    <w:p w:rsidR="00815124" w:rsidRDefault="001F01CC" w:rsidP="003A2177">
      <w:pPr>
        <w:pStyle w:val="ListParagraph"/>
        <w:numPr>
          <w:ilvl w:val="0"/>
          <w:numId w:val="1"/>
        </w:numPr>
        <w:tabs>
          <w:tab w:val="left" w:pos="349"/>
        </w:tabs>
        <w:spacing w:before="78" w:after="22" w:line="208" w:lineRule="auto"/>
        <w:ind w:left="115" w:right="18" w:firstLine="0"/>
        <w:rPr>
          <w:sz w:val="21"/>
        </w:rPr>
      </w:pPr>
      <w:r>
        <w:rPr>
          <w:color w:val="333333"/>
          <w:sz w:val="21"/>
        </w:rPr>
        <w:t xml:space="preserve">Kurie iš toliau nurodytų </w:t>
      </w:r>
      <w:r>
        <w:rPr>
          <w:rFonts w:ascii="Arial" w:hAnsi="Arial"/>
          <w:b/>
          <w:color w:val="333333"/>
          <w:sz w:val="21"/>
        </w:rPr>
        <w:t xml:space="preserve">naujų žiedinių verslo modelių </w:t>
      </w:r>
      <w:r>
        <w:rPr>
          <w:color w:val="333333"/>
          <w:sz w:val="21"/>
        </w:rPr>
        <w:t>jums jau žinomi arba taikomi jūsų bendrovėje?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(Galima pasirinkti kelis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atsakymo variantus)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9"/>
        <w:gridCol w:w="1313"/>
        <w:gridCol w:w="1096"/>
        <w:gridCol w:w="1064"/>
        <w:gridCol w:w="847"/>
        <w:gridCol w:w="869"/>
        <w:gridCol w:w="912"/>
        <w:gridCol w:w="1183"/>
      </w:tblGrid>
      <w:tr w:rsidR="00815124">
        <w:trPr>
          <w:trHeight w:val="1347"/>
        </w:trPr>
        <w:tc>
          <w:tcPr>
            <w:tcW w:w="2409" w:type="dxa"/>
          </w:tcPr>
          <w:p w:rsidR="00815124" w:rsidRDefault="00815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5"/>
              <w:rPr>
                <w:sz w:val="28"/>
              </w:rPr>
            </w:pPr>
          </w:p>
          <w:p w:rsidR="00815124" w:rsidRDefault="001F01CC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Netaikoma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5"/>
              <w:rPr>
                <w:sz w:val="28"/>
              </w:rPr>
            </w:pPr>
          </w:p>
          <w:p w:rsidR="00815124" w:rsidRDefault="001F01CC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Nežinau</w:t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4" w:right="47" w:firstLine="12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Šiek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nežinau</w:t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3" w:right="164" w:firstLine="16"/>
              <w:jc w:val="bot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Šiek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žinau</w:t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5"/>
              <w:rPr>
                <w:sz w:val="28"/>
              </w:rPr>
            </w:pPr>
          </w:p>
          <w:p w:rsidR="00815124" w:rsidRDefault="001F01CC">
            <w:pPr>
              <w:pStyle w:val="TableParagraph"/>
              <w:ind w:left="18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Žinau</w:t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1"/>
              <w:rPr>
                <w:sz w:val="21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215" w:right="192" w:hanging="3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Gerai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žinau</w:t>
            </w:r>
          </w:p>
        </w:tc>
        <w:tc>
          <w:tcPr>
            <w:tcW w:w="1183" w:type="dxa"/>
          </w:tcPr>
          <w:p w:rsidR="00815124" w:rsidRDefault="001F01CC">
            <w:pPr>
              <w:pStyle w:val="TableParagraph"/>
              <w:spacing w:before="106" w:line="328" w:lineRule="auto"/>
              <w:ind w:left="182" w:right="166" w:hanging="5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Tai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mūsų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verslo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modelis!</w:t>
            </w:r>
          </w:p>
        </w:tc>
      </w:tr>
      <w:tr w:rsidR="00815124">
        <w:trPr>
          <w:trHeight w:val="1946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6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t xml:space="preserve">A.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Gaminių kaip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paslaugų</w:t>
            </w:r>
            <w:r>
              <w:rPr>
                <w:rFonts w:ascii="Arial" w:hAnsi="Arial"/>
                <w:b/>
                <w:color w:val="333333"/>
                <w:spacing w:val="14"/>
                <w:sz w:val="19"/>
                <w:u w:val="single" w:color="333333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sistemos</w:t>
            </w:r>
            <w:r>
              <w:rPr>
                <w:rFonts w:ascii="Arial" w:hAnsi="Arial"/>
                <w:b/>
                <w:color w:val="333333"/>
                <w:sz w:val="19"/>
              </w:rPr>
              <w:t>,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kai</w:t>
            </w:r>
            <w:r>
              <w:rPr>
                <w:rFonts w:ascii="Arial" w:hAnsi="Arial"/>
                <w:b/>
                <w:color w:val="333333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pirkėjai</w:t>
            </w:r>
            <w:r>
              <w:rPr>
                <w:rFonts w:ascii="Arial" w:hAnsi="Arial"/>
                <w:b/>
                <w:color w:val="333333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nebūtinai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perka patį gaminį,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bet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su</w:t>
            </w:r>
            <w:r>
              <w:rPr>
                <w:rFonts w:ascii="Arial" w:hAnsi="Arial"/>
                <w:b/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gaminiu</w:t>
            </w:r>
          </w:p>
          <w:p w:rsidR="00815124" w:rsidRDefault="001F01CC">
            <w:pPr>
              <w:pStyle w:val="TableParagraph"/>
              <w:spacing w:line="218" w:lineRule="exact"/>
              <w:ind w:left="185"/>
              <w:rPr>
                <w:rFonts w:ascii="Arial"/>
                <w:b/>
                <w:sz w:val="19"/>
              </w:rPr>
            </w:pPr>
            <w:proofErr w:type="gramStart"/>
            <w:r>
              <w:rPr>
                <w:rFonts w:ascii="Arial"/>
                <w:b/>
                <w:color w:val="333333"/>
                <w:sz w:val="19"/>
              </w:rPr>
              <w:t>susijusias</w:t>
            </w:r>
            <w:proofErr w:type="gramEnd"/>
            <w:r>
              <w:rPr>
                <w:rFonts w:ascii="Arial"/>
                <w:b/>
                <w:color w:val="333333"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color w:val="333333"/>
                <w:sz w:val="19"/>
              </w:rPr>
              <w:t>paslaugas.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928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lastRenderedPageBreak/>
              <w:t>A.1 Su gaminiais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susijusios paslaugos,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grąžinimo valdymas,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žinioms imlios verslo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paslaugos,</w:t>
            </w:r>
            <w:r>
              <w:rPr>
                <w:color w:val="333333"/>
                <w:spacing w:val="2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žiediškumo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paslaugos.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928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A.2 Į naudojimą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orientuotos</w:t>
            </w:r>
            <w:r>
              <w:rPr>
                <w:color w:val="333333"/>
                <w:spacing w:val="2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mokėjimas pagal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naudojimą, gaminių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išperkamoji nuoma,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abonementas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 w:rsidR="008B2A11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22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A.3. Į rezultatus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orientuotos</w:t>
            </w:r>
            <w:r>
              <w:rPr>
                <w:color w:val="333333"/>
                <w:spacing w:val="2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funkcinis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pardavimas,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užmokestis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už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sėkmę,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paslaugos vietoje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gaminių, paslaugos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veiklos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22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A.4. Į rezultatus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orientuotos</w:t>
            </w:r>
            <w:r>
              <w:rPr>
                <w:color w:val="333333"/>
                <w:spacing w:val="2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funkcinis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pardavimas,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užmokestis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už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sėkmę,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paslaugos vietoje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gaminių, paslaugos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veiklos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3442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1"/>
              <w:ind w:left="1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333333"/>
                <w:w w:val="105"/>
                <w:sz w:val="19"/>
              </w:rPr>
              <w:t>B.</w:t>
            </w:r>
          </w:p>
          <w:p w:rsidR="00815124" w:rsidRDefault="001F01CC">
            <w:pPr>
              <w:pStyle w:val="TableParagraph"/>
              <w:spacing w:before="80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Bendradarbiaujamoji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ir dalijimosi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ekonomika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, kai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gaminių arba kito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materialiojo turto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nuosavybė ir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naudojimas yra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atskirti. Naudotojas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nebūtinai yra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savininkas.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sz w:val="19"/>
              </w:rPr>
              <w:t>B.1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Prieigos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teikimas,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dalijimosi veikla,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 nuoma arba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dalijimasis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928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2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lastRenderedPageBreak/>
              <w:t>B.2 Į naudojimą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orientuotos</w:t>
            </w:r>
            <w:r>
              <w:rPr>
                <w:color w:val="333333"/>
                <w:spacing w:val="2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 išperkamoji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nuoma, gaminių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sujungimas,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savitarnos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terminalai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sz w:val="19"/>
              </w:rPr>
              <w:t>B.3.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Kooperatyvo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bendruomenės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platforma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84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0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t xml:space="preserve">C.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Reversinės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logistikos</w:t>
            </w:r>
            <w:r>
              <w:rPr>
                <w:rFonts w:ascii="Arial" w:hAnsi="Arial"/>
                <w:b/>
                <w:color w:val="333333"/>
                <w:spacing w:val="1"/>
                <w:sz w:val="19"/>
                <w:u w:val="single" w:color="333333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modeliai</w:t>
            </w:r>
            <w:r>
              <w:rPr>
                <w:rFonts w:ascii="Arial" w:hAnsi="Arial"/>
                <w:b/>
                <w:color w:val="333333"/>
                <w:sz w:val="19"/>
              </w:rPr>
              <w:t>,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kuriais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organizuojami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reversiniai žaliavų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srautai,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grąžinimas,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priežiūra,</w:t>
            </w:r>
            <w:r>
              <w:rPr>
                <w:rFonts w:ascii="Arial" w:hAnsi="Arial"/>
                <w:b/>
                <w:color w:val="333333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remontas,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rekonstravimas ir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atnaujinimas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631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C.1. Grąžinimo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valdymas,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grąžinimo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paslaugų tinklas,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reversinė žaliavų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logistika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520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C.2 Reversinė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pažangių pramonės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 logistika,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reversinė didelės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vertės didesnės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gamintojo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atsakomybės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logistika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C.3. Reversinė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atsarginių dalių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priežiūros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logistika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632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9"/>
              <w:rPr>
                <w:sz w:val="19"/>
              </w:rPr>
            </w:pPr>
            <w:r>
              <w:rPr>
                <w:color w:val="333333"/>
                <w:sz w:val="19"/>
              </w:rPr>
              <w:t>C.4.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Reversinė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mažos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vertės didesnės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gamintojo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atsakomybės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logistika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C.5 Mažmeninė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prekyba antrinio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naudojimo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gaminiais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3143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1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lastRenderedPageBreak/>
              <w:t xml:space="preserve">D.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Kiti į tvarumą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orientuoti verslo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modeliai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, pagal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kuriuos tiekimo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grandinių,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procesų,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gaminių</w:t>
            </w:r>
            <w:r>
              <w:rPr>
                <w:rFonts w:ascii="Arial" w:hAnsi="Arial"/>
                <w:b/>
                <w:color w:val="333333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ir</w:t>
            </w:r>
            <w:r>
              <w:rPr>
                <w:rFonts w:ascii="Arial" w:hAnsi="Arial"/>
                <w:b/>
                <w:color w:val="333333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paslaugų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tvarumo rezultatai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laikomi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neatsiejama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organizacijos</w:t>
            </w:r>
            <w:r>
              <w:rPr>
                <w:rFonts w:ascii="Arial" w:hAnsi="Arial"/>
                <w:b/>
                <w:color w:val="333333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vertės</w:t>
            </w:r>
            <w:r>
              <w:rPr>
                <w:rFonts w:ascii="Arial" w:hAnsi="Arial"/>
                <w:b/>
                <w:color w:val="333333"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kūrimo</w:t>
            </w:r>
            <w:r>
              <w:rPr>
                <w:rFonts w:ascii="Arial" w:hAnsi="Arial"/>
                <w:b/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dalimi.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2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520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D.1 Dovanojimu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grindžiamas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socialinės misijos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modelis, įtraukus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išteklių įsigijimas,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prieigos suteikimas,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verslo paskirties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pakeitimas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 w:after="1"/>
              <w:rPr>
                <w:sz w:val="2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2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D.2 Kainodara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pajamomis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grindžiamas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finansavimo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22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D.3 Ekologinio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projektavimo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ekologiški gaminiai,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šalutinių produktų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sinergija,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ekologiškas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skustuvo ir peiliukų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199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D.4 Pramonės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simbiozė,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principas</w:t>
            </w:r>
          </w:p>
          <w:p w:rsidR="00815124" w:rsidRDefault="001F01CC">
            <w:pPr>
              <w:pStyle w:val="TableParagraph"/>
              <w:spacing w:line="216" w:lineRule="auto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„nuo lopšio iki lopšio“,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ciklo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uždarymo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D.5. Ekologiškos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tiekimo grandinės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valdymas,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trumpesnės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tiekimo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grandinės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3A2177" w:rsidRDefault="003A2177">
      <w:pPr>
        <w:spacing w:line="180" w:lineRule="exact"/>
        <w:rPr>
          <w:sz w:val="18"/>
        </w:rPr>
      </w:pPr>
    </w:p>
    <w:p w:rsidR="00815124" w:rsidRDefault="00815124" w:rsidP="003A2177">
      <w:pPr>
        <w:rPr>
          <w:sz w:val="18"/>
        </w:rPr>
      </w:pPr>
    </w:p>
    <w:p w:rsidR="00815124" w:rsidRDefault="001F01CC" w:rsidP="004E79B6">
      <w:pPr>
        <w:pStyle w:val="ListParagraph"/>
        <w:numPr>
          <w:ilvl w:val="0"/>
          <w:numId w:val="1"/>
        </w:numPr>
        <w:tabs>
          <w:tab w:val="left" w:pos="349"/>
        </w:tabs>
        <w:spacing w:before="78" w:after="22" w:line="208" w:lineRule="auto"/>
        <w:ind w:left="115" w:right="18" w:firstLine="0"/>
        <w:jc w:val="both"/>
        <w:rPr>
          <w:sz w:val="21"/>
        </w:rPr>
      </w:pPr>
      <w:r>
        <w:rPr>
          <w:color w:val="333333"/>
          <w:sz w:val="21"/>
        </w:rPr>
        <w:t xml:space="preserve">Kurie iš toliau nurodytų </w:t>
      </w:r>
      <w:r>
        <w:rPr>
          <w:rFonts w:ascii="Arial" w:hAnsi="Arial"/>
          <w:b/>
          <w:color w:val="333333"/>
          <w:sz w:val="21"/>
        </w:rPr>
        <w:t xml:space="preserve">įsitvirtinusių žiedinės ekonomikos verslo modelių </w:t>
      </w:r>
      <w:r>
        <w:rPr>
          <w:color w:val="333333"/>
          <w:sz w:val="21"/>
        </w:rPr>
        <w:t>jums jau žinomi arba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taikomi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jūsų bendrovėje? (Galima pasirinkti kelis atsakymo variantus)</w:t>
      </w:r>
    </w:p>
    <w:tbl>
      <w:tblPr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9"/>
        <w:gridCol w:w="1313"/>
        <w:gridCol w:w="1096"/>
        <w:gridCol w:w="1064"/>
        <w:gridCol w:w="847"/>
        <w:gridCol w:w="869"/>
        <w:gridCol w:w="912"/>
        <w:gridCol w:w="1183"/>
      </w:tblGrid>
      <w:tr w:rsidR="00815124">
        <w:trPr>
          <w:trHeight w:val="1347"/>
        </w:trPr>
        <w:tc>
          <w:tcPr>
            <w:tcW w:w="2409" w:type="dxa"/>
          </w:tcPr>
          <w:p w:rsidR="00815124" w:rsidRDefault="00815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5"/>
              <w:rPr>
                <w:sz w:val="28"/>
              </w:rPr>
            </w:pPr>
          </w:p>
          <w:p w:rsidR="00815124" w:rsidRDefault="001F01CC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Netaikoma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5"/>
              <w:rPr>
                <w:sz w:val="28"/>
              </w:rPr>
            </w:pPr>
          </w:p>
          <w:p w:rsidR="00815124" w:rsidRDefault="001F01CC">
            <w:pPr>
              <w:pStyle w:val="TableParagraph"/>
              <w:ind w:left="18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Nežinau</w:t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4" w:right="47" w:firstLine="12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Šiek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nežinau</w:t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3" w:right="164" w:firstLine="16"/>
              <w:jc w:val="bot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Šiek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tiek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žinau</w:t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5"/>
              <w:rPr>
                <w:sz w:val="28"/>
              </w:rPr>
            </w:pPr>
          </w:p>
          <w:p w:rsidR="00815124" w:rsidRDefault="001F01CC">
            <w:pPr>
              <w:pStyle w:val="TableParagraph"/>
              <w:ind w:left="18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Žinau</w:t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1"/>
              <w:rPr>
                <w:sz w:val="21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215" w:right="192" w:hanging="3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Gerai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žinau</w:t>
            </w:r>
          </w:p>
        </w:tc>
        <w:tc>
          <w:tcPr>
            <w:tcW w:w="1183" w:type="dxa"/>
          </w:tcPr>
          <w:p w:rsidR="00815124" w:rsidRDefault="001F01CC">
            <w:pPr>
              <w:pStyle w:val="TableParagraph"/>
              <w:spacing w:before="106" w:line="328" w:lineRule="auto"/>
              <w:ind w:left="182" w:right="166" w:hanging="5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Tai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mūsų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verslo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modelis!</w:t>
            </w:r>
          </w:p>
        </w:tc>
      </w:tr>
      <w:tr w:rsidR="00815124">
        <w:trPr>
          <w:trHeight w:val="254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6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lastRenderedPageBreak/>
              <w:t xml:space="preserve">A. </w:t>
            </w:r>
            <w:r>
              <w:rPr>
                <w:rFonts w:ascii="Arial" w:hAnsi="Arial"/>
                <w:b/>
                <w:color w:val="333333"/>
                <w:w w:val="105"/>
                <w:sz w:val="19"/>
                <w:u w:val="single" w:color="333333"/>
              </w:rPr>
              <w:t>Pakartotinio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naudojimo</w:t>
            </w:r>
            <w:r>
              <w:rPr>
                <w:rFonts w:ascii="Arial" w:hAnsi="Arial"/>
                <w:b/>
                <w:color w:val="333333"/>
                <w:spacing w:val="1"/>
                <w:sz w:val="19"/>
                <w:u w:val="single" w:color="333333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modeliai</w:t>
            </w:r>
            <w:r>
              <w:rPr>
                <w:rFonts w:ascii="Arial" w:hAnsi="Arial"/>
                <w:b/>
                <w:color w:val="333333"/>
                <w:sz w:val="19"/>
              </w:rPr>
              <w:t>,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kai objektas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naudojamas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pakartotinai,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kartais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pagal jo pirminę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paskirtį,</w:t>
            </w:r>
            <w:r>
              <w:rPr>
                <w:rFonts w:ascii="Arial" w:hAnsi="Arial"/>
                <w:b/>
                <w:color w:val="333333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kartais</w:t>
            </w:r>
            <w:r>
              <w:rPr>
                <w:rFonts w:ascii="Arial" w:hAnsi="Arial"/>
                <w:b/>
                <w:color w:val="333333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visai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kitaip.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5"/>
              <w:rPr>
                <w:sz w:val="24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22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A.1. Pakartotinio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naudojimo tinklas,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naudotų gaminių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perpardavimas,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naudotų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prekių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mainų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platforma, naudotų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pardavimas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928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A.2 Gaminio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naudojimo trukmės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prailginimas,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gyvavimo trukmės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pratęsimas,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atnaujinti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gaminiai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22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A.3. Pakartotinis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antrinių žaliavų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naudojimas,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šalutinių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produktų sinergija,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pramonės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simbiozė,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internetinė atliekų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mainų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platforma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ADC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sz w:val="19"/>
              </w:rPr>
              <w:t>A.4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Žiedinės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tiekimo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sistemos, atkūrimo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valdymas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946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0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sz w:val="19"/>
              </w:rPr>
              <w:t>B.</w:t>
            </w:r>
            <w:r>
              <w:rPr>
                <w:rFonts w:ascii="Arial" w:hAnsi="Arial"/>
                <w:b/>
                <w:color w:val="333333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Taisymo</w:t>
            </w:r>
            <w:r>
              <w:rPr>
                <w:rFonts w:ascii="Arial" w:hAnsi="Arial"/>
                <w:b/>
                <w:color w:val="333333"/>
                <w:spacing w:val="22"/>
                <w:sz w:val="19"/>
                <w:u w:val="single" w:color="333333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  <w:u w:val="single" w:color="333333"/>
              </w:rPr>
              <w:t>modeliai</w:t>
            </w:r>
            <w:r>
              <w:rPr>
                <w:rFonts w:ascii="Arial" w:hAnsi="Arial"/>
                <w:b/>
                <w:color w:val="333333"/>
                <w:sz w:val="19"/>
              </w:rPr>
              <w:t>,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kuriais prailginama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prekių naudojimo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trukmė, sutaisant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sulūžusias arba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nusidėvėjusias</w:t>
            </w:r>
            <w:r>
              <w:rPr>
                <w:rFonts w:ascii="Arial" w:hAnsi="Arial"/>
                <w:b/>
                <w:color w:val="333333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dalis.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6"/>
              <w:rPr>
                <w:sz w:val="27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632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sz w:val="19"/>
              </w:rPr>
              <w:t>B.1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Taisymo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modelis, remonto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sandoris, spragų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remonto srityje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išnaudojimas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B.2 Taisymu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grindžiama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nuoma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lastRenderedPageBreak/>
              <w:t>B.3 Negarantinio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remonto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paslaugos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B.4 Klientų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konsultavimas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2844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0" w:line="328" w:lineRule="auto"/>
              <w:ind w:left="185" w:right="21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C. Atnaujinimo /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rekonstravimo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modeliai,</w:t>
            </w:r>
            <w:r>
              <w:rPr>
                <w:rFonts w:ascii="Arial" w:hAnsi="Arial"/>
                <w:b/>
                <w:color w:val="333333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naudojami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naudotiems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gaminiams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pertvarkyti, kad jie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būtų „kaip nauji“,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atkuriant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originalias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gaminio</w:t>
            </w:r>
            <w:r>
              <w:rPr>
                <w:rFonts w:ascii="Arial" w:hAnsi="Arial"/>
                <w:b/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funkcijas.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928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C.1 Rekonstravimo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modelis, gaminio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gyvavimo trukmės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pratęsimas,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vertės didinimas,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gaminys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kaip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naujas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4"/>
              <w:rPr>
                <w:sz w:val="26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C.2 Atnaujinimo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modelis,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grąžinimo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valdymas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6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C.3. Tolesnių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gyvavimo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ciklų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pardavimas /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perpardavimas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C.4 Gaminio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veiksmingumo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gerinimas,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perprojektavimas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40A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5836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100" w:line="328" w:lineRule="auto"/>
              <w:ind w:left="185" w:right="23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333333"/>
                <w:w w:val="105"/>
                <w:sz w:val="19"/>
              </w:rPr>
              <w:lastRenderedPageBreak/>
              <w:t>D. Perdirbimas,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kūrybinis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perdirbimas /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atnaujinimas.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Perdirbimas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paprastai apima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surinkimą,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toksinių</w:t>
            </w:r>
            <w:r>
              <w:rPr>
                <w:rFonts w:ascii="Arial" w:hAnsi="Arial"/>
                <w:b/>
                <w:color w:val="333333"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medžiagų</w:t>
            </w:r>
            <w:r>
              <w:rPr>
                <w:rFonts w:ascii="Arial" w:hAnsi="Arial"/>
                <w:b/>
                <w:color w:val="333333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šalinimą</w:t>
            </w:r>
            <w:r>
              <w:rPr>
                <w:rFonts w:ascii="Arial" w:hAnsi="Arial"/>
                <w:b/>
                <w:color w:val="333333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/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valymą,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išmontavimą,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rafinavimą ir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naudotos žaliavos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pardavimą, o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kūrybinis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perdirbimas</w:t>
            </w:r>
            <w:r>
              <w:rPr>
                <w:rFonts w:ascii="Arial" w:hAnsi="Arial"/>
                <w:b/>
                <w:color w:val="333333"/>
                <w:spacing w:val="2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-</w:t>
            </w:r>
            <w:r>
              <w:rPr>
                <w:rFonts w:ascii="Arial" w:hAnsi="Arial"/>
                <w:b/>
                <w:color w:val="333333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vertės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pridėjimas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panaudojant ir</w:t>
            </w:r>
            <w:r>
              <w:rPr>
                <w:rFonts w:ascii="Arial" w:hAnsi="Arial"/>
                <w:b/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pailginant</w:t>
            </w:r>
            <w:r>
              <w:rPr>
                <w:rFonts w:ascii="Arial" w:hAnsi="Arial"/>
                <w:b/>
                <w:color w:val="333333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19"/>
              </w:rPr>
              <w:t>gyvavimo</w:t>
            </w:r>
            <w:r>
              <w:rPr>
                <w:rFonts w:ascii="Arial" w:hAnsi="Arial"/>
                <w:b/>
                <w:color w:val="333333"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05"/>
                <w:sz w:val="19"/>
              </w:rPr>
              <w:t>trukmę.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"/>
              <w:rPr>
                <w:sz w:val="1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sz w:val="19"/>
              </w:rPr>
              <w:t>D.1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Kūrybinis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perdirbimas,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kūrybinis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šalutinių produktų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perdirbimas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743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sz w:val="19"/>
              </w:rPr>
              <w:t>D.2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Kūrybinis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atliekų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perdirbimas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039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6"/>
              <w:rPr>
                <w:sz w:val="19"/>
              </w:rPr>
            </w:pPr>
            <w:r>
              <w:rPr>
                <w:color w:val="333333"/>
                <w:sz w:val="19"/>
              </w:rPr>
              <w:t>D.3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Perdirbimas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vartojimo, atliekų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perdirbimas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335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18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D.4 Uždaro ciklo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gamybos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sistemos,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rematerializacija,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pramonės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simbiozė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>
        <w:trPr>
          <w:trHeight w:val="1631"/>
        </w:trPr>
        <w:tc>
          <w:tcPr>
            <w:tcW w:w="2409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23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D.5. Atliekų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tvarkymas, šalutinių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produktų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generavimas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iš atliekų, išteklių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regeneracija</w:t>
            </w:r>
          </w:p>
        </w:tc>
        <w:tc>
          <w:tcPr>
            <w:tcW w:w="131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6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2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4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19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6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3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5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spacing w:line="180" w:lineRule="exact"/>
        <w:rPr>
          <w:sz w:val="18"/>
        </w:rPr>
        <w:sectPr w:rsidR="00815124" w:rsidSect="008A5F84">
          <w:footerReference w:type="default" r:id="rId14"/>
          <w:pgSz w:w="11910" w:h="16840"/>
          <w:pgMar w:top="980" w:right="720" w:bottom="709" w:left="400" w:header="0" w:footer="213" w:gutter="0"/>
          <w:cols w:space="720"/>
          <w:docGrid w:linePitch="299"/>
        </w:sectPr>
      </w:pPr>
    </w:p>
    <w:p w:rsidR="00815124" w:rsidRDefault="001F01CC" w:rsidP="002C3E71">
      <w:pPr>
        <w:pStyle w:val="ListParagraph"/>
        <w:numPr>
          <w:ilvl w:val="0"/>
          <w:numId w:val="1"/>
        </w:numPr>
        <w:tabs>
          <w:tab w:val="left" w:pos="-426"/>
        </w:tabs>
        <w:spacing w:before="66" w:after="22" w:line="208" w:lineRule="auto"/>
        <w:ind w:left="-426" w:right="-38" w:firstLine="0"/>
        <w:jc w:val="both"/>
        <w:rPr>
          <w:sz w:val="21"/>
        </w:rPr>
      </w:pPr>
      <w:r>
        <w:rPr>
          <w:color w:val="333333"/>
          <w:sz w:val="21"/>
        </w:rPr>
        <w:lastRenderedPageBreak/>
        <w:t xml:space="preserve">Naudojant </w:t>
      </w:r>
      <w:r>
        <w:rPr>
          <w:rFonts w:ascii="Arial" w:hAnsi="Arial"/>
          <w:b/>
          <w:color w:val="333333"/>
          <w:sz w:val="21"/>
        </w:rPr>
        <w:t xml:space="preserve">ekonomines paskatas </w:t>
      </w:r>
      <w:r>
        <w:rPr>
          <w:color w:val="333333"/>
          <w:sz w:val="21"/>
        </w:rPr>
        <w:t>būtų galima padidinti gaminių tvarumą. Kaip toliau nurodytos</w:t>
      </w:r>
      <w:r w:rsidR="004E79B6"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ekonominės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paskatos padėtų jūsų įmonei užtikrinti didesnį gaminių tvarumą ir patekimą į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rinką?</w:t>
      </w:r>
    </w:p>
    <w:tbl>
      <w:tblPr>
        <w:tblW w:w="0" w:type="auto"/>
        <w:tblInd w:w="-127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7"/>
        <w:gridCol w:w="1020"/>
        <w:gridCol w:w="998"/>
        <w:gridCol w:w="1139"/>
        <w:gridCol w:w="987"/>
        <w:gridCol w:w="954"/>
        <w:gridCol w:w="1312"/>
      </w:tblGrid>
      <w:tr w:rsidR="00815124" w:rsidTr="008A5F84">
        <w:trPr>
          <w:trHeight w:val="1039"/>
        </w:trPr>
        <w:tc>
          <w:tcPr>
            <w:tcW w:w="3277" w:type="dxa"/>
          </w:tcPr>
          <w:p w:rsidR="00815124" w:rsidRDefault="00815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3"/>
              <w:rPr>
                <w:sz w:val="12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185" w:right="161" w:firstLine="1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Jokios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naudos</w:t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3"/>
              <w:rPr>
                <w:sz w:val="12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223" w:right="187" w:hanging="3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Ribota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nauda</w:t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3"/>
              <w:rPr>
                <w:sz w:val="12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294" w:hanging="109"/>
              <w:rPr>
                <w:sz w:val="19"/>
              </w:rPr>
            </w:pPr>
            <w:r>
              <w:rPr>
                <w:color w:val="333333"/>
                <w:sz w:val="19"/>
              </w:rPr>
              <w:t>Vidutinė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nauda</w:t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3"/>
              <w:rPr>
                <w:sz w:val="12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219" w:right="185" w:hanging="3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Didelė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nauda</w:t>
            </w:r>
          </w:p>
        </w:tc>
        <w:tc>
          <w:tcPr>
            <w:tcW w:w="954" w:type="dxa"/>
          </w:tcPr>
          <w:p w:rsidR="00815124" w:rsidRDefault="001F01CC">
            <w:pPr>
              <w:pStyle w:val="TableParagraph"/>
              <w:spacing w:before="75" w:line="216" w:lineRule="auto"/>
              <w:ind w:left="187" w:right="176" w:firstLine="21"/>
              <w:jc w:val="bot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Labai</w:t>
            </w:r>
            <w:r>
              <w:rPr>
                <w:color w:val="333333"/>
                <w:spacing w:val="-5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didelė</w:t>
            </w:r>
            <w:r>
              <w:rPr>
                <w:color w:val="333333"/>
                <w:spacing w:val="-54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nauda</w:t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18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Netaikoma</w:t>
            </w:r>
          </w:p>
        </w:tc>
      </w:tr>
      <w:tr w:rsidR="00815124" w:rsidTr="008A5F84">
        <w:trPr>
          <w:trHeight w:val="2224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Fiskalinės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paskatos,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pavyzdžiui,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atleidimas nuo mokesčių arba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PVM sumažinimas, susietos su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tvarumo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kriterijais,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pvz.,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pataisomumu,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gaminio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gyvavimo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trukmės pratęsimu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perdirbamumu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Didesnės gamintojo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atsakomybės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mokesčiai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(moduliuoti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tvaresniems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gaminiams)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467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Žalieji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viešieji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pirkimai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467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Viešieji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inovacijų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pirkimai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467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Žiediniai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viešieji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pirkimai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63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Tiesioginės subsidijos tam tikrus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tvarumo kriterijus atitinkantiems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gaminiams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Valstybės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pagalbai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taikomos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sąlygos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ES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finansavimo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priemonėms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taikomos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sąlygos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2224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22"/>
              <w:rPr>
                <w:sz w:val="19"/>
              </w:rPr>
            </w:pPr>
            <w:r>
              <w:rPr>
                <w:color w:val="333333"/>
                <w:sz w:val="19"/>
              </w:rPr>
              <w:t>Žiediniai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inovacijų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čekiai,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kuriuos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MVĮ naudoja samdydamos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išorės profesionalias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specializuotas paslaugas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žiedinės ekonomikos,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efektyvaus išteklių naudojimo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ekologinių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inovacijų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srityse.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2224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3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Ekologiniai čekiai, naudojami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kaip čekiai, kuriuos vartotojai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gali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naudoti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tvariems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gaminiams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ir paslaugoms pirkti (pvz.,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panašūs į Prancūzijoje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Belgijoje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naudojamus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restoranų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kuponus)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Gaminių standartai, grindžiami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ISO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gairėmis,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visų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pirma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būsima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ISO 59000 serija dėl žiedinės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ekonomikos.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9E4DF9" w:rsidRDefault="009E4DF9">
      <w:pPr>
        <w:pStyle w:val="BodyText"/>
        <w:spacing w:before="11"/>
        <w:rPr>
          <w:sz w:val="15"/>
        </w:rPr>
      </w:pPr>
    </w:p>
    <w:p w:rsidR="009E4DF9" w:rsidRDefault="009E4DF9">
      <w:pPr>
        <w:rPr>
          <w:sz w:val="15"/>
          <w:szCs w:val="21"/>
        </w:rPr>
      </w:pPr>
      <w:r>
        <w:rPr>
          <w:sz w:val="15"/>
        </w:rPr>
        <w:br w:type="page"/>
      </w:r>
    </w:p>
    <w:p w:rsidR="00815124" w:rsidRDefault="001F01CC" w:rsidP="002C3E71">
      <w:pPr>
        <w:pStyle w:val="ListParagraph"/>
        <w:numPr>
          <w:ilvl w:val="0"/>
          <w:numId w:val="1"/>
        </w:numPr>
        <w:tabs>
          <w:tab w:val="left" w:pos="-426"/>
        </w:tabs>
        <w:spacing w:before="92" w:after="22" w:line="208" w:lineRule="auto"/>
        <w:ind w:left="-426" w:right="217" w:firstLine="0"/>
        <w:rPr>
          <w:sz w:val="21"/>
        </w:rPr>
      </w:pPr>
      <w:r>
        <w:rPr>
          <w:color w:val="333333"/>
          <w:sz w:val="21"/>
        </w:rPr>
        <w:lastRenderedPageBreak/>
        <w:t xml:space="preserve">Gaminių tvarumą galėtų padidinti </w:t>
      </w:r>
      <w:r>
        <w:rPr>
          <w:rFonts w:ascii="Arial" w:hAnsi="Arial"/>
          <w:b/>
          <w:color w:val="333333"/>
          <w:sz w:val="21"/>
        </w:rPr>
        <w:t xml:space="preserve">su reputacija susijusių paskatų </w:t>
      </w:r>
      <w:r>
        <w:rPr>
          <w:color w:val="333333"/>
          <w:sz w:val="21"/>
        </w:rPr>
        <w:t>naudojimas. Kaip toliau nurodytos su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reputacija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susijusios paskatos padėtų jūsų įmonei siekti didesnio gaminių tvarumo ir patekimo į rinką?</w:t>
      </w:r>
    </w:p>
    <w:tbl>
      <w:tblPr>
        <w:tblW w:w="0" w:type="auto"/>
        <w:tblInd w:w="-127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7"/>
        <w:gridCol w:w="1020"/>
        <w:gridCol w:w="998"/>
        <w:gridCol w:w="1139"/>
        <w:gridCol w:w="987"/>
        <w:gridCol w:w="954"/>
        <w:gridCol w:w="1312"/>
      </w:tblGrid>
      <w:tr w:rsidR="00815124" w:rsidTr="008A5F84">
        <w:trPr>
          <w:trHeight w:val="1039"/>
        </w:trPr>
        <w:tc>
          <w:tcPr>
            <w:tcW w:w="3277" w:type="dxa"/>
          </w:tcPr>
          <w:p w:rsidR="00815124" w:rsidRDefault="008151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5" w:right="161" w:firstLine="1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Jokios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naudos</w:t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223" w:right="187" w:hanging="3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Ribota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nauda</w:t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294" w:hanging="109"/>
              <w:rPr>
                <w:sz w:val="19"/>
              </w:rPr>
            </w:pPr>
            <w:r>
              <w:rPr>
                <w:color w:val="333333"/>
                <w:sz w:val="19"/>
              </w:rPr>
              <w:t>Vidutinė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nauda</w:t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219" w:right="185" w:hanging="33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Didelė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nauda</w:t>
            </w:r>
          </w:p>
        </w:tc>
        <w:tc>
          <w:tcPr>
            <w:tcW w:w="954" w:type="dxa"/>
          </w:tcPr>
          <w:p w:rsidR="00815124" w:rsidRDefault="001F01CC">
            <w:pPr>
              <w:pStyle w:val="TableParagraph"/>
              <w:spacing w:before="75" w:line="216" w:lineRule="auto"/>
              <w:ind w:left="187" w:right="176" w:firstLine="21"/>
              <w:jc w:val="bot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Labai</w:t>
            </w:r>
            <w:r>
              <w:rPr>
                <w:color w:val="333333"/>
                <w:spacing w:val="-5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didelė</w:t>
            </w:r>
            <w:r>
              <w:rPr>
                <w:color w:val="333333"/>
                <w:spacing w:val="-54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nauda</w:t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18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Netaikoma</w:t>
            </w:r>
          </w:p>
        </w:tc>
      </w:tr>
      <w:tr w:rsidR="00815124" w:rsidTr="008A5F84">
        <w:trPr>
          <w:trHeight w:val="1039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Ekologinis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ženklinimas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remiantis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 ir paslaugų poveikiu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aplinkai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96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Energijos vartojimo efektyvumo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ženklinimas remiantis gaminių ir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paslaugų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poveikiu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aplinkai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631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22"/>
              <w:rPr>
                <w:sz w:val="19"/>
              </w:rPr>
            </w:pPr>
            <w:r>
              <w:rPr>
                <w:color w:val="333333"/>
                <w:sz w:val="19"/>
              </w:rPr>
              <w:t>Tvarumo</w:t>
            </w:r>
            <w:r>
              <w:rPr>
                <w:color w:val="333333"/>
                <w:spacing w:val="2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ženklinimas,</w:t>
            </w:r>
            <w:r>
              <w:rPr>
                <w:color w:val="333333"/>
                <w:spacing w:val="2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remiantis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 ir paslaugų poveikiu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aplinkai,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socialiniu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žiediškumo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poveikiu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(įskaitant</w:t>
            </w:r>
            <w:r>
              <w:rPr>
                <w:color w:val="333333"/>
                <w:spacing w:val="2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pataisomumą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ir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patvarumą)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632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ES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aplinkosaugos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technologijų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tikrinimo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(ATT)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sistema,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pagal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kurią tikrinamas ekologiškų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technologijų aplinkosauginis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veiksmingumas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ES aplinkosaugos technologijų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tikrinimo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(ATT)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sistema,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įskaitant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gaminių žiediškumo rodiklių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(pvz.,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taisomumo)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vertinimą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aplinkosaugos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vadybos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audito</w:t>
            </w:r>
            <w:r>
              <w:rPr>
                <w:color w:val="333333"/>
                <w:spacing w:val="-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sistema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(EMAS)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ES aplinkosaugos vadybos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audito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sistema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(EMAS),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įskaitant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žiedinės ekonomikos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integravimo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kriterijus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Produkto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aplinkosauginis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pėdsakas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(PAP)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Organizacijos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aplinkosauginis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pėdsakas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(OAP)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Į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tvarumą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orientuoti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nefinansinės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informacijos atskleidimo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reikalavimai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spacing w:line="180" w:lineRule="exact"/>
        <w:rPr>
          <w:sz w:val="18"/>
        </w:rPr>
        <w:sectPr w:rsidR="00815124">
          <w:footerReference w:type="default" r:id="rId15"/>
          <w:type w:val="continuous"/>
          <w:pgSz w:w="11910" w:h="16840"/>
          <w:pgMar w:top="700" w:right="620" w:bottom="480" w:left="980" w:header="0" w:footer="213" w:gutter="0"/>
          <w:cols w:space="720"/>
        </w:sectPr>
      </w:pPr>
    </w:p>
    <w:tbl>
      <w:tblPr>
        <w:tblW w:w="0" w:type="auto"/>
        <w:tblInd w:w="-127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7"/>
        <w:gridCol w:w="1020"/>
        <w:gridCol w:w="998"/>
        <w:gridCol w:w="1139"/>
        <w:gridCol w:w="987"/>
        <w:gridCol w:w="954"/>
        <w:gridCol w:w="1312"/>
      </w:tblGrid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30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lastRenderedPageBreak/>
              <w:t>Ekologiškumo teiginių,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naudojamų parduodant ir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reklamuojant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gaminius,</w:t>
            </w:r>
            <w:r>
              <w:rPr>
                <w:color w:val="333333"/>
                <w:spacing w:val="2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kriterijų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ir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gairių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apibrėžimas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sz w:val="19"/>
              </w:rPr>
              <w:t>Žiediškumo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indeksas,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kuriuo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daugiausia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dėmesio</w:t>
            </w:r>
            <w:r>
              <w:rPr>
                <w:color w:val="333333"/>
                <w:spacing w:val="2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skiriama</w:t>
            </w:r>
            <w:r>
              <w:rPr>
                <w:color w:val="333333"/>
                <w:spacing w:val="-49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konkrečių grupių gaminių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pataisomumui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patvarumui.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42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MVĮ rėmimo priemonė, skirta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įvairiems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žiedinės</w:t>
            </w:r>
            <w:r>
              <w:rPr>
                <w:color w:val="333333"/>
                <w:spacing w:val="2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ekonomikos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verslo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modeliams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kurti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diegti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3277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210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Žalieji kursai, kuriais derinama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parama reguliavimo kliūtims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šalinti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moksliniams</w:t>
            </w:r>
            <w:r>
              <w:rPr>
                <w:color w:val="333333"/>
                <w:spacing w:val="1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tyrimams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plėtrai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skirtas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finansavimas</w:t>
            </w:r>
          </w:p>
        </w:tc>
        <w:tc>
          <w:tcPr>
            <w:tcW w:w="1020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0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98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7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39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68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87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9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54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1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56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spacing w:line="180" w:lineRule="exact"/>
        <w:rPr>
          <w:sz w:val="18"/>
        </w:rPr>
      </w:pPr>
    </w:p>
    <w:p w:rsidR="003378A8" w:rsidRDefault="003378A8">
      <w:pPr>
        <w:spacing w:line="180" w:lineRule="exact"/>
        <w:rPr>
          <w:sz w:val="18"/>
        </w:rPr>
      </w:pPr>
    </w:p>
    <w:p w:rsidR="00815124" w:rsidRDefault="001F01CC" w:rsidP="002C3E71">
      <w:pPr>
        <w:pStyle w:val="ListParagraph"/>
        <w:numPr>
          <w:ilvl w:val="0"/>
          <w:numId w:val="1"/>
        </w:numPr>
        <w:tabs>
          <w:tab w:val="left" w:pos="-426"/>
        </w:tabs>
        <w:spacing w:before="78" w:after="28" w:line="208" w:lineRule="auto"/>
        <w:ind w:left="-426" w:right="-191" w:firstLine="0"/>
        <w:jc w:val="both"/>
        <w:rPr>
          <w:sz w:val="21"/>
        </w:rPr>
      </w:pPr>
      <w:r>
        <w:rPr>
          <w:color w:val="333333"/>
          <w:sz w:val="21"/>
        </w:rPr>
        <w:t xml:space="preserve">Viena iš svarstomų Tvarių gaminių iniciatyvos priemonių - sukurti </w:t>
      </w:r>
      <w:r>
        <w:rPr>
          <w:rFonts w:ascii="Arial" w:hAnsi="Arial"/>
          <w:b/>
          <w:color w:val="333333"/>
          <w:sz w:val="21"/>
        </w:rPr>
        <w:t>skaitmeninį gaminio pasą</w:t>
      </w:r>
      <w:r>
        <w:rPr>
          <w:color w:val="333333"/>
          <w:sz w:val="21"/>
        </w:rPr>
        <w:t>, kuriame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gamintojams ir kitiems pagrindiniams tiekimo grandinės dalyviams, vartotojams ir rinkos priežiūros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institucijoms būtų teikiama informacija, reikalinga siekiant užtikrinti tvarų gaminio valdymą (priežiūrą,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taisymą, atnaujinimą, perdirbimą, atitikties reikalavimams kontrolę ir t. t.). Koks, jūsų vertinimu, būtų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pagrindinis skaitmeninio gaminio paso įvedimo jūsų sektoriuje poveikis aplinkai, socialinis ir ekonominis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poveikis?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Įvertinkite šiuos variantus nuo labai mažos tikimybės iki labai didelės tikimybės.</w:t>
      </w:r>
    </w:p>
    <w:tbl>
      <w:tblPr>
        <w:tblW w:w="0" w:type="auto"/>
        <w:tblInd w:w="-127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4"/>
        <w:gridCol w:w="1096"/>
        <w:gridCol w:w="1096"/>
        <w:gridCol w:w="1172"/>
        <w:gridCol w:w="1096"/>
        <w:gridCol w:w="1096"/>
        <w:gridCol w:w="1291"/>
      </w:tblGrid>
      <w:tr w:rsidR="00815124" w:rsidTr="008A5F84">
        <w:trPr>
          <w:trHeight w:val="1631"/>
        </w:trPr>
        <w:tc>
          <w:tcPr>
            <w:tcW w:w="2844" w:type="dxa"/>
          </w:tcPr>
          <w:p w:rsidR="00815124" w:rsidRDefault="00815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185" w:right="163" w:firstLine="92"/>
              <w:jc w:val="bot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Labai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maža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tikimybė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5" w:firstLine="9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Maža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tikimybė</w:t>
            </w:r>
          </w:p>
        </w:tc>
        <w:tc>
          <w:tcPr>
            <w:tcW w:w="1172" w:type="dxa"/>
          </w:tcPr>
          <w:p w:rsidR="00815124" w:rsidRDefault="001F01CC">
            <w:pPr>
              <w:pStyle w:val="TableParagraph"/>
              <w:spacing w:before="75" w:line="216" w:lineRule="auto"/>
              <w:ind w:left="184" w:right="201" w:hanging="16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didelė,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nedidelė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tikimybė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29"/>
              </w:rPr>
            </w:pPr>
          </w:p>
          <w:p w:rsidR="00815124" w:rsidRDefault="001F01CC">
            <w:pPr>
              <w:pStyle w:val="TableParagraph"/>
              <w:spacing w:line="216" w:lineRule="auto"/>
              <w:ind w:left="185" w:firstLine="5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Didelė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tikimybė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1F01CC">
            <w:pPr>
              <w:pStyle w:val="TableParagraph"/>
              <w:spacing w:before="1" w:line="216" w:lineRule="auto"/>
              <w:ind w:left="184" w:right="164" w:firstLine="92"/>
              <w:jc w:val="bot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Labai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didelė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tikimybė</w:t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spacing w:line="313" w:lineRule="exact"/>
              <w:ind w:left="254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Nežinau</w:t>
            </w:r>
          </w:p>
          <w:p w:rsidR="00815124" w:rsidRDefault="001F01CC">
            <w:pPr>
              <w:pStyle w:val="TableParagraph"/>
              <w:spacing w:before="6" w:line="216" w:lineRule="auto"/>
              <w:ind w:left="184" w:firstLine="7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/ neturiu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nuomonės</w:t>
            </w:r>
          </w:p>
        </w:tc>
      </w:tr>
      <w:tr w:rsidR="00815124" w:rsidTr="008A5F84">
        <w:trPr>
          <w:trHeight w:val="1632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(Aplinkai) Laipsniškai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nutrauktų aplinkai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kenksmingų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medžiagų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naudojimą ES rinkoje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esančiuose</w:t>
            </w:r>
            <w:r>
              <w:rPr>
                <w:color w:val="333333"/>
                <w:spacing w:val="2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gaminiuose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10" w:after="1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sz w:val="19"/>
              </w:rPr>
              <w:t>(Aplinkai)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Padėtų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didinti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mažą poveikį klimatui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darančių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gaminių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skaičių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(Aplinkai) Padėtų švelninti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biologinės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įvairovės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nykimą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394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(Aplinkai) Padėtų mažinti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oro, sausumos ir vandens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taršos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lygį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335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sz w:val="19"/>
              </w:rPr>
              <w:t>(Socialinis)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Padėtų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įgalinti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vartotojus dėl geresnio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informacijos apie gaminį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prieinamumo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2"/>
              <w:rPr>
                <w:sz w:val="10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spacing w:line="180" w:lineRule="exact"/>
        <w:rPr>
          <w:sz w:val="18"/>
        </w:rPr>
        <w:sectPr w:rsidR="00815124" w:rsidSect="00E03BCF">
          <w:footerReference w:type="default" r:id="rId16"/>
          <w:pgSz w:w="11910" w:h="16840"/>
          <w:pgMar w:top="980" w:right="860" w:bottom="567" w:left="1035" w:header="0" w:footer="213" w:gutter="0"/>
          <w:cols w:space="720"/>
          <w:docGrid w:linePitch="299"/>
        </w:sectPr>
      </w:pPr>
    </w:p>
    <w:tbl>
      <w:tblPr>
        <w:tblW w:w="9691" w:type="dxa"/>
        <w:tblInd w:w="-127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4"/>
        <w:gridCol w:w="1096"/>
        <w:gridCol w:w="1096"/>
        <w:gridCol w:w="1172"/>
        <w:gridCol w:w="1096"/>
        <w:gridCol w:w="1096"/>
        <w:gridCol w:w="1291"/>
      </w:tblGrid>
      <w:tr w:rsidR="00815124" w:rsidTr="008A5F84">
        <w:trPr>
          <w:trHeight w:val="743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sz w:val="19"/>
              </w:rPr>
              <w:lastRenderedPageBreak/>
              <w:t>(Socialinis)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Prisidėtų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deramų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darbo</w:t>
            </w:r>
            <w:r>
              <w:rPr>
                <w:color w:val="333333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sąlygų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13" w:after="1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sz w:val="19"/>
              </w:rPr>
              <w:t>(Socialinis)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Padėtų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mažinti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nusikaltimus aplinkai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pasauliniu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lygmeniu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4" w:after="1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sz w:val="19"/>
              </w:rPr>
              <w:t>(Ekonominis)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Padėtų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didinti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įmonių</w:t>
            </w:r>
            <w:r>
              <w:rPr>
                <w:color w:val="333333"/>
                <w:spacing w:val="1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ekonominę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grąžą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14"/>
              <w:rPr>
                <w:sz w:val="12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sz w:val="19"/>
              </w:rPr>
              <w:t>(Ekonominis)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Padėtų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atsieti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ekonomikos augimą nuo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poveikio</w:t>
            </w:r>
            <w:r>
              <w:rPr>
                <w:color w:val="333333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aplinkai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ES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spacing w:before="5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632"/>
        </w:trPr>
        <w:tc>
          <w:tcPr>
            <w:tcW w:w="2844" w:type="dxa"/>
          </w:tcPr>
          <w:p w:rsidR="00815124" w:rsidRDefault="001F01CC">
            <w:pPr>
              <w:pStyle w:val="TableParagraph"/>
              <w:spacing w:before="69" w:line="216" w:lineRule="auto"/>
              <w:ind w:left="185" w:right="13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(Ekonominis) Padidintų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administracinę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naštą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dėl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griežtesnių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stebėsenos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ataskaitų teikimo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įpareigojimų</w:t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72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83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96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445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1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815124">
            <w:pPr>
              <w:pStyle w:val="TableParagraph"/>
              <w:spacing w:before="5"/>
              <w:rPr>
                <w:sz w:val="18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2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spacing w:line="180" w:lineRule="exact"/>
        <w:rPr>
          <w:sz w:val="18"/>
        </w:rPr>
      </w:pPr>
    </w:p>
    <w:p w:rsidR="00E03BCF" w:rsidRDefault="00E03BCF">
      <w:pPr>
        <w:spacing w:line="180" w:lineRule="exact"/>
        <w:rPr>
          <w:sz w:val="18"/>
        </w:rPr>
      </w:pPr>
    </w:p>
    <w:p w:rsidR="00815124" w:rsidRDefault="001F01CC" w:rsidP="002C3E71">
      <w:pPr>
        <w:pStyle w:val="ListParagraph"/>
        <w:numPr>
          <w:ilvl w:val="0"/>
          <w:numId w:val="1"/>
        </w:numPr>
        <w:tabs>
          <w:tab w:val="left" w:pos="-426"/>
        </w:tabs>
        <w:spacing w:before="61" w:after="16" w:line="213" w:lineRule="auto"/>
        <w:ind w:left="-426" w:right="104" w:firstLine="0"/>
        <w:jc w:val="both"/>
        <w:rPr>
          <w:sz w:val="21"/>
        </w:rPr>
      </w:pPr>
      <w:r>
        <w:rPr>
          <w:color w:val="333333"/>
          <w:sz w:val="21"/>
        </w:rPr>
        <w:t>Vienas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iš Tvarių gaminių iniciatyvos tikslų - uždrausti</w:t>
      </w:r>
      <w:r>
        <w:rPr>
          <w:color w:val="333333"/>
          <w:spacing w:val="3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sunaikinti neparduotas ilgalaikio vartojimo</w:t>
      </w:r>
      <w:r>
        <w:rPr>
          <w:rFonts w:ascii="Arial" w:hAnsi="Arial"/>
          <w:b/>
          <w:color w:val="333333"/>
          <w:spacing w:val="1"/>
          <w:sz w:val="21"/>
        </w:rPr>
        <w:t xml:space="preserve"> </w:t>
      </w:r>
      <w:r>
        <w:rPr>
          <w:rFonts w:ascii="Arial" w:hAnsi="Arial"/>
          <w:b/>
          <w:color w:val="333333"/>
          <w:sz w:val="21"/>
        </w:rPr>
        <w:t>prekes</w:t>
      </w:r>
      <w:r>
        <w:rPr>
          <w:color w:val="333333"/>
          <w:sz w:val="21"/>
        </w:rPr>
        <w:t>. Kaip jūsų įmonė sprendžia neparduotų gaminių problemą? Įvertinkite toliau pateiktus variantus nuo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1 iki 5 (</w:t>
      </w:r>
      <w:r>
        <w:rPr>
          <w:rFonts w:ascii="Arial" w:hAnsi="Arial"/>
          <w:b/>
          <w:color w:val="333333"/>
          <w:sz w:val="21"/>
        </w:rPr>
        <w:t>1 - mažiausiai tikėtinas variantas, 5 - labiausiai tikėtinas variantas</w:t>
      </w:r>
      <w:r>
        <w:rPr>
          <w:color w:val="333333"/>
          <w:sz w:val="21"/>
        </w:rPr>
        <w:t>).</w:t>
      </w:r>
    </w:p>
    <w:tbl>
      <w:tblPr>
        <w:tblW w:w="0" w:type="auto"/>
        <w:tblInd w:w="-127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3"/>
        <w:gridCol w:w="605"/>
        <w:gridCol w:w="605"/>
        <w:gridCol w:w="605"/>
        <w:gridCol w:w="605"/>
        <w:gridCol w:w="605"/>
        <w:gridCol w:w="1290"/>
      </w:tblGrid>
      <w:tr w:rsidR="00815124" w:rsidTr="008A5F84">
        <w:trPr>
          <w:trHeight w:val="1039"/>
        </w:trPr>
        <w:tc>
          <w:tcPr>
            <w:tcW w:w="5373" w:type="dxa"/>
          </w:tcPr>
          <w:p w:rsidR="00815124" w:rsidRDefault="008151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1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2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2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3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22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4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rPr>
                <w:sz w:val="20"/>
              </w:rPr>
            </w:pPr>
          </w:p>
          <w:p w:rsidR="00815124" w:rsidRDefault="001F01CC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color w:val="333333"/>
                <w:w w:val="102"/>
                <w:sz w:val="19"/>
              </w:rPr>
              <w:t>5</w:t>
            </w:r>
          </w:p>
        </w:tc>
        <w:tc>
          <w:tcPr>
            <w:tcW w:w="1290" w:type="dxa"/>
          </w:tcPr>
          <w:p w:rsidR="00815124" w:rsidRDefault="001F01CC">
            <w:pPr>
              <w:pStyle w:val="TableParagraph"/>
              <w:spacing w:before="52" w:line="313" w:lineRule="exact"/>
              <w:ind w:left="25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Nežinau</w:t>
            </w:r>
          </w:p>
          <w:p w:rsidR="00815124" w:rsidRDefault="001F01CC">
            <w:pPr>
              <w:pStyle w:val="TableParagraph"/>
              <w:spacing w:before="6" w:line="216" w:lineRule="auto"/>
              <w:ind w:left="186" w:firstLine="7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/ neturiu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nuomonės</w:t>
            </w:r>
          </w:p>
        </w:tc>
      </w:tr>
      <w:tr w:rsidR="00815124" w:rsidTr="008A5F84">
        <w:trPr>
          <w:trHeight w:val="467"/>
        </w:trPr>
        <w:tc>
          <w:tcPr>
            <w:tcW w:w="5373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Sistemingai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mažina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kainą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tol,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kol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jie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parduodami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pirkėjui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4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5373" w:type="dxa"/>
          </w:tcPr>
          <w:p w:rsidR="00815124" w:rsidRDefault="001F01CC">
            <w:pPr>
              <w:pStyle w:val="TableParagraph"/>
              <w:spacing w:before="75" w:line="216" w:lineRule="auto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Parduoda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juos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prekybos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vietoms</w:t>
            </w:r>
            <w:r>
              <w:rPr>
                <w:color w:val="333333"/>
                <w:spacing w:val="1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arba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perpardavimo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parduotuvėms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už</w:t>
            </w:r>
            <w:r>
              <w:rPr>
                <w:color w:val="333333"/>
                <w:spacing w:val="-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mažesnę</w:t>
            </w:r>
            <w:r>
              <w:rPr>
                <w:color w:val="333333"/>
                <w:spacing w:val="-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kainą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4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743"/>
        </w:trPr>
        <w:tc>
          <w:tcPr>
            <w:tcW w:w="5373" w:type="dxa"/>
          </w:tcPr>
          <w:p w:rsidR="00815124" w:rsidRDefault="001F01CC">
            <w:pPr>
              <w:pStyle w:val="TableParagraph"/>
              <w:spacing w:before="75" w:line="216" w:lineRule="auto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Dovanoja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juos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labdaros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organizacijai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kitos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rūšies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organizacijai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2"/>
              <w:rPr>
                <w:sz w:val="13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4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467"/>
        </w:trPr>
        <w:tc>
          <w:tcPr>
            <w:tcW w:w="5373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Grąžina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juos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savo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tiekėjams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(arba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jų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gamintojams)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4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1039"/>
        </w:trPr>
        <w:tc>
          <w:tcPr>
            <w:tcW w:w="5373" w:type="dxa"/>
          </w:tcPr>
          <w:p w:rsidR="00815124" w:rsidRDefault="001F01CC">
            <w:pPr>
              <w:pStyle w:val="TableParagraph"/>
              <w:spacing w:before="75" w:line="216" w:lineRule="auto"/>
              <w:ind w:left="185" w:right="734"/>
              <w:jc w:val="both"/>
              <w:rPr>
                <w:sz w:val="19"/>
              </w:rPr>
            </w:pPr>
            <w:r>
              <w:rPr>
                <w:color w:val="333333"/>
                <w:sz w:val="19"/>
              </w:rPr>
              <w:t>Panaudoja medžiagas iš neparduotų gaminių (arba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siunčia juos profesionalioms naudojimo/ perdirbimo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tarnyboms)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10"/>
              <w:rPr>
                <w:sz w:val="21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4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15124" w:rsidTr="008A5F84">
        <w:trPr>
          <w:trHeight w:val="467"/>
        </w:trPr>
        <w:tc>
          <w:tcPr>
            <w:tcW w:w="5373" w:type="dxa"/>
          </w:tcPr>
          <w:p w:rsidR="00815124" w:rsidRDefault="001F01CC">
            <w:pPr>
              <w:pStyle w:val="TableParagraph"/>
              <w:spacing w:before="62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Siunčia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juos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sudeginti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arba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šalinti</w:t>
            </w:r>
            <w:r>
              <w:rPr>
                <w:color w:val="333333"/>
                <w:spacing w:val="1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sąvartynuose</w:t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0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201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90" w:type="dxa"/>
          </w:tcPr>
          <w:p w:rsidR="00815124" w:rsidRDefault="00815124">
            <w:pPr>
              <w:pStyle w:val="TableParagraph"/>
              <w:spacing w:before="3"/>
              <w:rPr>
                <w:sz w:val="5"/>
              </w:rPr>
            </w:pPr>
          </w:p>
          <w:p w:rsidR="00815124" w:rsidRDefault="00D527B7">
            <w:pPr>
              <w:pStyle w:val="TableParagraph"/>
              <w:spacing w:line="180" w:lineRule="exact"/>
              <w:ind w:left="544"/>
              <w:rPr>
                <w:sz w:val="18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4496"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:rsidR="00815124" w:rsidRDefault="00815124">
      <w:pPr>
        <w:pStyle w:val="BodyText"/>
        <w:spacing w:before="16"/>
        <w:rPr>
          <w:sz w:val="17"/>
        </w:rPr>
      </w:pPr>
    </w:p>
    <w:p w:rsidR="00815124" w:rsidRDefault="00D527B7">
      <w:pPr>
        <w:pStyle w:val="Heading1"/>
        <w:ind w:left="115" w:firstLine="0"/>
      </w:pPr>
      <w:r>
        <w:pict>
          <v:rect id="docshape13" o:spid="_x0000_s1026" style="position:absolute;left:0;text-align:left;margin-left:54.75pt;margin-top:25.05pt;width:502.5pt;height:1.5pt;z-index:15732736;mso-position-horizontal-relative:page" fillcolor="#004e98" stroked="f">
            <w10:wrap anchorx="page"/>
          </v:rect>
        </w:pict>
      </w:r>
      <w:r w:rsidR="001F01CC">
        <w:rPr>
          <w:color w:val="004E98"/>
        </w:rPr>
        <w:t>Ačiū!</w:t>
      </w:r>
    </w:p>
    <w:p w:rsidR="00815124" w:rsidRDefault="00815124" w:rsidP="00E03BCF">
      <w:pPr>
        <w:spacing w:before="90"/>
        <w:ind w:right="98"/>
        <w:jc w:val="right"/>
        <w:rPr>
          <w:sz w:val="20"/>
        </w:rPr>
      </w:pPr>
    </w:p>
    <w:sectPr w:rsidR="00815124" w:rsidSect="00815124">
      <w:footerReference w:type="default" r:id="rId17"/>
      <w:pgSz w:w="11910" w:h="16840"/>
      <w:pgMar w:top="860" w:right="620" w:bottom="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AE" w:rsidRDefault="003C7FAE" w:rsidP="00815124">
      <w:r>
        <w:separator/>
      </w:r>
    </w:p>
  </w:endnote>
  <w:endnote w:type="continuationSeparator" w:id="0">
    <w:p w:rsidR="003C7FAE" w:rsidRDefault="003C7FAE" w:rsidP="0081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2" w:rsidRDefault="00D527B7">
    <w:pPr>
      <w:pStyle w:val="BodyText"/>
      <w:spacing w:line="14" w:lineRule="auto"/>
      <w:rPr>
        <w:sz w:val="20"/>
      </w:rPr>
    </w:pPr>
    <w:r w:rsidRPr="00D527B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50.3pt;margin-top:816.25pt;width:13pt;height:15.3pt;z-index:-18427904;mso-position-horizontal-relative:page;mso-position-vertical-relative:page" filled="f" stroked="f">
          <v:textbox inset="0,0,0,0">
            <w:txbxContent>
              <w:p w:rsidR="00C47CE2" w:rsidRDefault="00D527B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47CE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049E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2" w:rsidRDefault="00D527B7">
    <w:pPr>
      <w:pStyle w:val="BodyText"/>
      <w:spacing w:line="14" w:lineRule="auto"/>
      <w:rPr>
        <w:sz w:val="20"/>
      </w:rPr>
    </w:pPr>
    <w:r w:rsidRPr="00D527B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1" type="#_x0000_t202" style="position:absolute;margin-left:791pt;margin-top:569.65pt;width:19pt;height:15.3pt;z-index:-18426880;mso-position-horizontal-relative:page;mso-position-vertical-relative:page" filled="f" stroked="f">
          <v:textbox style="mso-next-textbox:#docshape10" inset="0,0,0,0">
            <w:txbxContent>
              <w:p w:rsidR="00C47CE2" w:rsidRDefault="00D527B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47CE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049E"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2" w:rsidRDefault="00D527B7">
    <w:pPr>
      <w:pStyle w:val="BodyText"/>
      <w:spacing w:line="14" w:lineRule="auto"/>
      <w:rPr>
        <w:sz w:val="19"/>
      </w:rPr>
    </w:pPr>
    <w:r w:rsidRPr="00D527B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544.3pt;margin-top:816.25pt;width:19pt;height:15.3pt;z-index:-18426368;mso-position-horizontal-relative:page;mso-position-vertical-relative:page" filled="f" stroked="f">
          <v:textbox inset="0,0,0,0">
            <w:txbxContent>
              <w:p w:rsidR="00C47CE2" w:rsidRDefault="00D527B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47CE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049E"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2" w:rsidRDefault="00D527B7">
    <w:pPr>
      <w:pStyle w:val="BodyText"/>
      <w:spacing w:line="14" w:lineRule="auto"/>
      <w:rPr>
        <w:sz w:val="20"/>
      </w:rPr>
    </w:pPr>
    <w:r w:rsidRPr="00D527B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791pt;margin-top:569.65pt;width:19pt;height:15.3pt;z-index:-18425856;mso-position-horizontal-relative:page;mso-position-vertical-relative:page" filled="f" stroked="f">
          <v:textbox inset="0,0,0,0">
            <w:txbxContent>
              <w:p w:rsidR="00C47CE2" w:rsidRDefault="00D527B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47CE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049E"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E2" w:rsidRDefault="00C47CE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AE" w:rsidRDefault="003C7FAE" w:rsidP="00815124">
      <w:r>
        <w:separator/>
      </w:r>
    </w:p>
  </w:footnote>
  <w:footnote w:type="continuationSeparator" w:id="0">
    <w:p w:rsidR="003C7FAE" w:rsidRDefault="003C7FAE" w:rsidP="0081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2FA"/>
    <w:multiLevelType w:val="hybridMultilevel"/>
    <w:tmpl w:val="C616D97C"/>
    <w:lvl w:ilvl="0" w:tplc="F6E68258">
      <w:start w:val="1"/>
      <w:numFmt w:val="decimal"/>
      <w:lvlText w:val="%1."/>
      <w:lvlJc w:val="left"/>
      <w:pPr>
        <w:ind w:left="175" w:hanging="23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333"/>
        <w:w w:val="100"/>
        <w:sz w:val="21"/>
        <w:szCs w:val="21"/>
      </w:rPr>
    </w:lvl>
    <w:lvl w:ilvl="1" w:tplc="E27E9574">
      <w:numFmt w:val="bullet"/>
      <w:lvlText w:val="•"/>
      <w:lvlJc w:val="left"/>
      <w:pPr>
        <w:ind w:left="1184" w:hanging="234"/>
      </w:pPr>
      <w:rPr>
        <w:rFonts w:hint="default"/>
      </w:rPr>
    </w:lvl>
    <w:lvl w:ilvl="2" w:tplc="02F0EAAE">
      <w:numFmt w:val="bullet"/>
      <w:lvlText w:val="•"/>
      <w:lvlJc w:val="left"/>
      <w:pPr>
        <w:ind w:left="2189" w:hanging="234"/>
      </w:pPr>
      <w:rPr>
        <w:rFonts w:hint="default"/>
      </w:rPr>
    </w:lvl>
    <w:lvl w:ilvl="3" w:tplc="CF769916">
      <w:numFmt w:val="bullet"/>
      <w:lvlText w:val="•"/>
      <w:lvlJc w:val="left"/>
      <w:pPr>
        <w:ind w:left="3193" w:hanging="234"/>
      </w:pPr>
      <w:rPr>
        <w:rFonts w:hint="default"/>
      </w:rPr>
    </w:lvl>
    <w:lvl w:ilvl="4" w:tplc="53EACBB2">
      <w:numFmt w:val="bullet"/>
      <w:lvlText w:val="•"/>
      <w:lvlJc w:val="left"/>
      <w:pPr>
        <w:ind w:left="4198" w:hanging="234"/>
      </w:pPr>
      <w:rPr>
        <w:rFonts w:hint="default"/>
      </w:rPr>
    </w:lvl>
    <w:lvl w:ilvl="5" w:tplc="28B40E24">
      <w:numFmt w:val="bullet"/>
      <w:lvlText w:val="•"/>
      <w:lvlJc w:val="left"/>
      <w:pPr>
        <w:ind w:left="5202" w:hanging="234"/>
      </w:pPr>
      <w:rPr>
        <w:rFonts w:hint="default"/>
      </w:rPr>
    </w:lvl>
    <w:lvl w:ilvl="6" w:tplc="BC7ECAFE">
      <w:numFmt w:val="bullet"/>
      <w:lvlText w:val="•"/>
      <w:lvlJc w:val="left"/>
      <w:pPr>
        <w:ind w:left="6207" w:hanging="234"/>
      </w:pPr>
      <w:rPr>
        <w:rFonts w:hint="default"/>
      </w:rPr>
    </w:lvl>
    <w:lvl w:ilvl="7" w:tplc="290405A0">
      <w:numFmt w:val="bullet"/>
      <w:lvlText w:val="•"/>
      <w:lvlJc w:val="left"/>
      <w:pPr>
        <w:ind w:left="7211" w:hanging="234"/>
      </w:pPr>
      <w:rPr>
        <w:rFonts w:hint="default"/>
      </w:rPr>
    </w:lvl>
    <w:lvl w:ilvl="8" w:tplc="48346B2E">
      <w:numFmt w:val="bullet"/>
      <w:lvlText w:val="•"/>
      <w:lvlJc w:val="left"/>
      <w:pPr>
        <w:ind w:left="8216" w:hanging="234"/>
      </w:pPr>
      <w:rPr>
        <w:rFonts w:hint="default"/>
      </w:rPr>
    </w:lvl>
  </w:abstractNum>
  <w:abstractNum w:abstractNumId="1">
    <w:nsid w:val="133625D2"/>
    <w:multiLevelType w:val="hybridMultilevel"/>
    <w:tmpl w:val="5F9443D0"/>
    <w:lvl w:ilvl="0" w:tplc="E104F902">
      <w:start w:val="1"/>
      <w:numFmt w:val="decimal"/>
      <w:lvlText w:val="%1."/>
      <w:lvlJc w:val="left"/>
      <w:pPr>
        <w:ind w:left="175" w:hanging="23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333333"/>
        <w:w w:val="100"/>
        <w:sz w:val="21"/>
        <w:szCs w:val="21"/>
      </w:rPr>
    </w:lvl>
    <w:lvl w:ilvl="1" w:tplc="63CA9C20">
      <w:numFmt w:val="bullet"/>
      <w:lvlText w:val="•"/>
      <w:lvlJc w:val="left"/>
      <w:pPr>
        <w:ind w:left="1184" w:hanging="234"/>
      </w:pPr>
      <w:rPr>
        <w:rFonts w:hint="default"/>
      </w:rPr>
    </w:lvl>
    <w:lvl w:ilvl="2" w:tplc="DF5E9772">
      <w:numFmt w:val="bullet"/>
      <w:lvlText w:val="•"/>
      <w:lvlJc w:val="left"/>
      <w:pPr>
        <w:ind w:left="2189" w:hanging="234"/>
      </w:pPr>
      <w:rPr>
        <w:rFonts w:hint="default"/>
      </w:rPr>
    </w:lvl>
    <w:lvl w:ilvl="3" w:tplc="579218B2">
      <w:numFmt w:val="bullet"/>
      <w:lvlText w:val="•"/>
      <w:lvlJc w:val="left"/>
      <w:pPr>
        <w:ind w:left="3193" w:hanging="234"/>
      </w:pPr>
      <w:rPr>
        <w:rFonts w:hint="default"/>
      </w:rPr>
    </w:lvl>
    <w:lvl w:ilvl="4" w:tplc="E9DE9806">
      <w:numFmt w:val="bullet"/>
      <w:lvlText w:val="•"/>
      <w:lvlJc w:val="left"/>
      <w:pPr>
        <w:ind w:left="4198" w:hanging="234"/>
      </w:pPr>
      <w:rPr>
        <w:rFonts w:hint="default"/>
      </w:rPr>
    </w:lvl>
    <w:lvl w:ilvl="5" w:tplc="B0B0F62C">
      <w:numFmt w:val="bullet"/>
      <w:lvlText w:val="•"/>
      <w:lvlJc w:val="left"/>
      <w:pPr>
        <w:ind w:left="5202" w:hanging="234"/>
      </w:pPr>
      <w:rPr>
        <w:rFonts w:hint="default"/>
      </w:rPr>
    </w:lvl>
    <w:lvl w:ilvl="6" w:tplc="A08463B4">
      <w:numFmt w:val="bullet"/>
      <w:lvlText w:val="•"/>
      <w:lvlJc w:val="left"/>
      <w:pPr>
        <w:ind w:left="6207" w:hanging="234"/>
      </w:pPr>
      <w:rPr>
        <w:rFonts w:hint="default"/>
      </w:rPr>
    </w:lvl>
    <w:lvl w:ilvl="7" w:tplc="62F49A9E">
      <w:numFmt w:val="bullet"/>
      <w:lvlText w:val="•"/>
      <w:lvlJc w:val="left"/>
      <w:pPr>
        <w:ind w:left="7211" w:hanging="234"/>
      </w:pPr>
      <w:rPr>
        <w:rFonts w:hint="default"/>
      </w:rPr>
    </w:lvl>
    <w:lvl w:ilvl="8" w:tplc="322E8660">
      <w:numFmt w:val="bullet"/>
      <w:lvlText w:val="•"/>
      <w:lvlJc w:val="left"/>
      <w:pPr>
        <w:ind w:left="8216" w:hanging="234"/>
      </w:pPr>
      <w:rPr>
        <w:rFonts w:hint="default"/>
      </w:rPr>
    </w:lvl>
  </w:abstractNum>
  <w:abstractNum w:abstractNumId="2">
    <w:nsid w:val="416D3298"/>
    <w:multiLevelType w:val="hybridMultilevel"/>
    <w:tmpl w:val="55B8E53A"/>
    <w:lvl w:ilvl="0" w:tplc="9598532C">
      <w:start w:val="1"/>
      <w:numFmt w:val="upperLetter"/>
      <w:lvlText w:val="%1."/>
      <w:lvlJc w:val="left"/>
      <w:pPr>
        <w:ind w:left="541" w:hanging="36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4E98"/>
        <w:w w:val="100"/>
        <w:sz w:val="30"/>
        <w:szCs w:val="30"/>
      </w:rPr>
    </w:lvl>
    <w:lvl w:ilvl="1" w:tplc="287ECDC0">
      <w:numFmt w:val="bullet"/>
      <w:lvlText w:val="•"/>
      <w:lvlJc w:val="left"/>
      <w:pPr>
        <w:ind w:left="1508" w:hanging="367"/>
      </w:pPr>
      <w:rPr>
        <w:rFonts w:hint="default"/>
      </w:rPr>
    </w:lvl>
    <w:lvl w:ilvl="2" w:tplc="F3F0BDE4">
      <w:numFmt w:val="bullet"/>
      <w:lvlText w:val="•"/>
      <w:lvlJc w:val="left"/>
      <w:pPr>
        <w:ind w:left="2477" w:hanging="367"/>
      </w:pPr>
      <w:rPr>
        <w:rFonts w:hint="default"/>
      </w:rPr>
    </w:lvl>
    <w:lvl w:ilvl="3" w:tplc="5BBA7E84">
      <w:numFmt w:val="bullet"/>
      <w:lvlText w:val="•"/>
      <w:lvlJc w:val="left"/>
      <w:pPr>
        <w:ind w:left="3445" w:hanging="367"/>
      </w:pPr>
      <w:rPr>
        <w:rFonts w:hint="default"/>
      </w:rPr>
    </w:lvl>
    <w:lvl w:ilvl="4" w:tplc="0AB2944E">
      <w:numFmt w:val="bullet"/>
      <w:lvlText w:val="•"/>
      <w:lvlJc w:val="left"/>
      <w:pPr>
        <w:ind w:left="4414" w:hanging="367"/>
      </w:pPr>
      <w:rPr>
        <w:rFonts w:hint="default"/>
      </w:rPr>
    </w:lvl>
    <w:lvl w:ilvl="5" w:tplc="FC0626B2">
      <w:numFmt w:val="bullet"/>
      <w:lvlText w:val="•"/>
      <w:lvlJc w:val="left"/>
      <w:pPr>
        <w:ind w:left="5382" w:hanging="367"/>
      </w:pPr>
      <w:rPr>
        <w:rFonts w:hint="default"/>
      </w:rPr>
    </w:lvl>
    <w:lvl w:ilvl="6" w:tplc="C01A5376">
      <w:numFmt w:val="bullet"/>
      <w:lvlText w:val="•"/>
      <w:lvlJc w:val="left"/>
      <w:pPr>
        <w:ind w:left="6351" w:hanging="367"/>
      </w:pPr>
      <w:rPr>
        <w:rFonts w:hint="default"/>
      </w:rPr>
    </w:lvl>
    <w:lvl w:ilvl="7" w:tplc="6EA8B664">
      <w:numFmt w:val="bullet"/>
      <w:lvlText w:val="•"/>
      <w:lvlJc w:val="left"/>
      <w:pPr>
        <w:ind w:left="7319" w:hanging="367"/>
      </w:pPr>
      <w:rPr>
        <w:rFonts w:hint="default"/>
      </w:rPr>
    </w:lvl>
    <w:lvl w:ilvl="8" w:tplc="9C88BBEE">
      <w:numFmt w:val="bullet"/>
      <w:lvlText w:val="•"/>
      <w:lvlJc w:val="left"/>
      <w:pPr>
        <w:ind w:left="8288" w:hanging="3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forms" w:enforcement="1" w:cryptProviderType="rsaFull" w:cryptAlgorithmClass="hash" w:cryptAlgorithmType="typeAny" w:cryptAlgorithmSid="4" w:cryptSpinCount="100000" w:hash="jplZGGqEtKahstdtALq6aj5IWo0=" w:salt="GJBYHBv+2b3uDDLRECOg5A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5124"/>
    <w:rsid w:val="00187AD1"/>
    <w:rsid w:val="001F01CC"/>
    <w:rsid w:val="002C3E71"/>
    <w:rsid w:val="0030507B"/>
    <w:rsid w:val="003378A8"/>
    <w:rsid w:val="003A2177"/>
    <w:rsid w:val="003C7FAE"/>
    <w:rsid w:val="004E79B6"/>
    <w:rsid w:val="004F04B2"/>
    <w:rsid w:val="00513E83"/>
    <w:rsid w:val="00551921"/>
    <w:rsid w:val="006076EC"/>
    <w:rsid w:val="00801ADC"/>
    <w:rsid w:val="00815124"/>
    <w:rsid w:val="008A049E"/>
    <w:rsid w:val="008A5F84"/>
    <w:rsid w:val="008B2A11"/>
    <w:rsid w:val="009E4DF9"/>
    <w:rsid w:val="009F5177"/>
    <w:rsid w:val="00C47CE2"/>
    <w:rsid w:val="00CC4496"/>
    <w:rsid w:val="00CC6199"/>
    <w:rsid w:val="00D527B7"/>
    <w:rsid w:val="00D73522"/>
    <w:rsid w:val="00E03BCF"/>
    <w:rsid w:val="00EA640A"/>
    <w:rsid w:val="00F1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124"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rsid w:val="00815124"/>
    <w:pPr>
      <w:ind w:left="541" w:hanging="367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815124"/>
    <w:pPr>
      <w:spacing w:before="10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124"/>
    <w:rPr>
      <w:sz w:val="21"/>
      <w:szCs w:val="21"/>
    </w:rPr>
  </w:style>
  <w:style w:type="paragraph" w:styleId="Title">
    <w:name w:val="Title"/>
    <w:basedOn w:val="Normal"/>
    <w:uiPriority w:val="1"/>
    <w:qFormat/>
    <w:rsid w:val="00815124"/>
    <w:pPr>
      <w:spacing w:line="813" w:lineRule="exact"/>
      <w:ind w:left="10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815124"/>
    <w:pPr>
      <w:ind w:left="115"/>
    </w:pPr>
  </w:style>
  <w:style w:type="paragraph" w:customStyle="1" w:styleId="TableParagraph">
    <w:name w:val="Table Paragraph"/>
    <w:basedOn w:val="Normal"/>
    <w:uiPriority w:val="1"/>
    <w:qFormat/>
    <w:rsid w:val="00815124"/>
  </w:style>
  <w:style w:type="paragraph" w:styleId="BalloonText">
    <w:name w:val="Balloon Text"/>
    <w:basedOn w:val="Normal"/>
    <w:link w:val="BalloonTextChar"/>
    <w:uiPriority w:val="99"/>
    <w:semiHidden/>
    <w:unhideWhenUsed/>
    <w:rsid w:val="001F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CC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circular-economy/pdf/new_circular_economy_action_plan.pdf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2567-Sustainable-products-initiative" TargetMode="External"/><Relationship Id="rId12" Type="http://schemas.openxmlformats.org/officeDocument/2006/relationships/hyperlink" Target="https://ec.europa.eu/environment/gpp/index_en.htm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i-ia@trinomics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ec.europa.eu/environment/ecolabel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growth/industry/sustainability/product-policy-and-ecodesign_e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82545F20CB4683BA7A269F4E29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63A7-1D6D-4144-BBC0-762BFBF69D9C}"/>
      </w:docPartPr>
      <w:docPartBody>
        <w:p w:rsidR="007D5588" w:rsidRDefault="007D5588" w:rsidP="007D5588">
          <w:pPr>
            <w:pStyle w:val="4E82545F20CB4683BA7A269F4E29B56B"/>
          </w:pPr>
          <w:r w:rsidRPr="00AC34FD">
            <w:rPr>
              <w:rStyle w:val="PlaceholderText"/>
            </w:rPr>
            <w:t>Click here to enter text.</w:t>
          </w:r>
        </w:p>
      </w:docPartBody>
    </w:docPart>
    <w:docPart>
      <w:docPartPr>
        <w:name w:val="F4D82899CFD344BDA34368C8B566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E35D-9F9C-41D2-A638-C8CA583889E6}"/>
      </w:docPartPr>
      <w:docPartBody>
        <w:p w:rsidR="007D5588" w:rsidRDefault="007D5588" w:rsidP="007D5588">
          <w:pPr>
            <w:pStyle w:val="F4D82899CFD344BDA34368C8B566C48E"/>
          </w:pPr>
          <w:r w:rsidRPr="00AC34FD">
            <w:rPr>
              <w:rStyle w:val="PlaceholderText"/>
            </w:rPr>
            <w:t>Click here to enter text.</w:t>
          </w:r>
        </w:p>
      </w:docPartBody>
    </w:docPart>
    <w:docPart>
      <w:docPartPr>
        <w:name w:val="90B95BDCDD784D8998EF31229DD8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212D-593D-4DFF-827D-32D0FB79EA67}"/>
      </w:docPartPr>
      <w:docPartBody>
        <w:p w:rsidR="007D5588" w:rsidRDefault="007D5588" w:rsidP="007D5588">
          <w:pPr>
            <w:pStyle w:val="90B95BDCDD784D8998EF31229DD852BB"/>
          </w:pPr>
          <w:r w:rsidRPr="00AC34FD">
            <w:rPr>
              <w:rStyle w:val="PlaceholderText"/>
            </w:rPr>
            <w:t>Click here to enter text.</w:t>
          </w:r>
        </w:p>
      </w:docPartBody>
    </w:docPart>
    <w:docPart>
      <w:docPartPr>
        <w:name w:val="BDBBDA73C3274E8899554B884F6B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C2FE-5547-4695-B999-6ECD367174E0}"/>
      </w:docPartPr>
      <w:docPartBody>
        <w:p w:rsidR="007D5588" w:rsidRDefault="007D5588" w:rsidP="007D5588">
          <w:pPr>
            <w:pStyle w:val="BDBBDA73C3274E8899554B884F6BBA3C"/>
          </w:pPr>
          <w:r w:rsidRPr="00AC34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7D5588"/>
    <w:rsid w:val="007D5588"/>
    <w:rsid w:val="00CB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588"/>
    <w:rPr>
      <w:color w:val="808080"/>
    </w:rPr>
  </w:style>
  <w:style w:type="paragraph" w:customStyle="1" w:styleId="DE9024A14B8646259161DBD296DC6D37">
    <w:name w:val="DE9024A14B8646259161DBD296DC6D37"/>
    <w:rsid w:val="007D5588"/>
  </w:style>
  <w:style w:type="paragraph" w:customStyle="1" w:styleId="4E82545F20CB4683BA7A269F4E29B56B">
    <w:name w:val="4E82545F20CB4683BA7A269F4E29B56B"/>
    <w:rsid w:val="007D5588"/>
  </w:style>
  <w:style w:type="paragraph" w:customStyle="1" w:styleId="F4D82899CFD344BDA34368C8B566C48E">
    <w:name w:val="F4D82899CFD344BDA34368C8B566C48E"/>
    <w:rsid w:val="007D5588"/>
  </w:style>
  <w:style w:type="paragraph" w:customStyle="1" w:styleId="22A0E93414964D059D0413749B3FFF56">
    <w:name w:val="22A0E93414964D059D0413749B3FFF56"/>
    <w:rsid w:val="007D5588"/>
  </w:style>
  <w:style w:type="paragraph" w:customStyle="1" w:styleId="C1A8E0CE706645FF916C974CB6E9951D">
    <w:name w:val="C1A8E0CE706645FF916C974CB6E9951D"/>
    <w:rsid w:val="007D5588"/>
  </w:style>
  <w:style w:type="paragraph" w:customStyle="1" w:styleId="90B95BDCDD784D8998EF31229DD852BB">
    <w:name w:val="90B95BDCDD784D8998EF31229DD852BB"/>
    <w:rsid w:val="007D5588"/>
  </w:style>
  <w:style w:type="paragraph" w:customStyle="1" w:styleId="BDBBDA73C3274E8899554B884F6BBA3C">
    <w:name w:val="BDBBDA73C3274E8899554B884F6BBA3C"/>
    <w:rsid w:val="007D55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d2f87473-c14d-4ebc-b2ff-d0bb6843252b</dc:subject>
  <cp:keywords>371639, Competencias_Digitales_Docentes_CRUE_JRC_2021</cp:keywords>
  <cp:lastModifiedBy>Lena</cp:lastModifiedBy>
  <cp:revision>22</cp:revision>
  <dcterms:created xsi:type="dcterms:W3CDTF">2021-06-04T07:08:00Z</dcterms:created>
  <dcterms:modified xsi:type="dcterms:W3CDTF">2021-06-04T08:32:00Z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2021-06-04T00:00:00Z</vt:filetime>
  </property>
</Properties>
</file>